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CC">
    <v:background id="_x0000_s1025" o:bwmode="white" fillcolor="#ffc">
      <v:fill r:id="rId3" o:title="Stationery" type="tile"/>
    </v:background>
  </w:background>
  <w:body>
    <w:p w14:paraId="72C8B92C" w14:textId="77777777" w:rsidR="00C92085" w:rsidRPr="00887C5B" w:rsidRDefault="00546AAF">
      <w:pPr>
        <w:pStyle w:val="Footer"/>
        <w:tabs>
          <w:tab w:val="clear" w:pos="4320"/>
          <w:tab w:val="clear" w:pos="8640"/>
        </w:tabs>
        <w:rPr>
          <w:rFonts w:asciiTheme="minorHAnsi" w:hAnsiTheme="minorHAnsi"/>
        </w:rPr>
      </w:pPr>
      <w:r w:rsidRPr="00546AAF">
        <w:rPr>
          <w:rFonts w:asciiTheme="minorHAnsi" w:hAnsiTheme="minorHAnsi"/>
          <w:noProof/>
        </w:rPr>
        <w:pict w14:anchorId="3A6F1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Green and Black Stripe" style="width:431.45pt;height:4.05pt;mso-width-percent:0;mso-height-percent:0;mso-width-percent:0;mso-height-percent:0" o:hrpct="0" o:hralign="center" o:hr="t">
            <v:imagedata r:id="rId8" o:title="Green and Black Stripe"/>
          </v:shape>
        </w:pict>
      </w:r>
    </w:p>
    <w:p w14:paraId="1974B8E2" w14:textId="1A37A975" w:rsidR="00C92085" w:rsidRPr="00887C5B" w:rsidRDefault="00C92085" w:rsidP="00C92085">
      <w:pPr>
        <w:rPr>
          <w:rFonts w:asciiTheme="minorHAnsi" w:hAnsiTheme="minorHAnsi"/>
        </w:rPr>
      </w:pPr>
    </w:p>
    <w:p w14:paraId="2DE57F28" w14:textId="77777777" w:rsidR="00C92085" w:rsidRPr="00887C5B" w:rsidRDefault="00C92085" w:rsidP="00C92085">
      <w:pPr>
        <w:pStyle w:val="BodyText"/>
        <w:rPr>
          <w:rFonts w:asciiTheme="minorHAnsi" w:hAnsiTheme="minorHAnsi"/>
          <w:sz w:val="24"/>
        </w:rPr>
        <w:sectPr w:rsidR="00C92085" w:rsidRPr="00887C5B">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equalWidth="0">
            <w:col w:w="8640"/>
          </w:cols>
          <w:titlePg/>
        </w:sectPr>
      </w:pPr>
    </w:p>
    <w:p w14:paraId="1E5A0249" w14:textId="77777777" w:rsidR="004251B2" w:rsidRDefault="004251B2" w:rsidP="00887C5B">
      <w:pPr>
        <w:pStyle w:val="Heading1"/>
        <w:jc w:val="left"/>
        <w:rPr>
          <w:rFonts w:asciiTheme="minorHAnsi" w:hAnsiTheme="minorHAnsi"/>
          <w:b/>
          <w:noProof/>
          <w:sz w:val="28"/>
        </w:rPr>
      </w:pPr>
    </w:p>
    <w:p w14:paraId="05598D33" w14:textId="77777777" w:rsidR="004251B2" w:rsidRDefault="00527191" w:rsidP="00887C5B">
      <w:pPr>
        <w:pStyle w:val="Heading1"/>
        <w:jc w:val="left"/>
        <w:rPr>
          <w:rFonts w:asciiTheme="minorHAnsi" w:hAnsiTheme="minorHAnsi"/>
          <w:b/>
          <w:noProof/>
          <w:sz w:val="28"/>
        </w:rPr>
      </w:pPr>
      <w:r w:rsidRPr="00527191">
        <w:rPr>
          <w:rFonts w:asciiTheme="minorHAnsi" w:hAnsiTheme="minorHAnsi"/>
          <w:b/>
          <w:noProof/>
          <w:sz w:val="28"/>
        </w:rPr>
        <w:t>Remixed/Revised/</w:t>
      </w:r>
    </w:p>
    <w:p w14:paraId="7689D696" w14:textId="5CA37202" w:rsidR="00C92085" w:rsidRPr="00887C5B" w:rsidRDefault="00527191" w:rsidP="00395575">
      <w:pPr>
        <w:pStyle w:val="Heading1"/>
        <w:jc w:val="left"/>
        <w:rPr>
          <w:rFonts w:asciiTheme="minorHAnsi" w:hAnsiTheme="minorHAnsi"/>
          <w:b/>
          <w:noProof/>
          <w:sz w:val="28"/>
        </w:rPr>
      </w:pPr>
      <w:r w:rsidRPr="00527191">
        <w:rPr>
          <w:rFonts w:asciiTheme="minorHAnsi" w:hAnsiTheme="minorHAnsi"/>
          <w:b/>
          <w:noProof/>
          <w:sz w:val="28"/>
        </w:rPr>
        <w:t>Reused/Restored</w:t>
      </w:r>
    </w:p>
    <w:p w14:paraId="1DEAA814" w14:textId="35CD39DF" w:rsidR="00C92085" w:rsidRPr="00887C5B" w:rsidRDefault="00F41140" w:rsidP="00887C5B">
      <w:pPr>
        <w:pStyle w:val="Heading3"/>
        <w:rPr>
          <w:rFonts w:asciiTheme="minorHAnsi" w:hAnsiTheme="minorHAnsi"/>
          <w:sz w:val="24"/>
        </w:rPr>
      </w:pPr>
      <w:r>
        <w:rPr>
          <w:rFonts w:asciiTheme="minorHAnsi" w:hAnsiTheme="minorHAnsi"/>
          <w:sz w:val="24"/>
        </w:rPr>
        <w:t>Swallow</w:t>
      </w:r>
      <w:r w:rsidR="00C92085" w:rsidRPr="00887C5B">
        <w:rPr>
          <w:rFonts w:asciiTheme="minorHAnsi" w:hAnsiTheme="minorHAnsi"/>
          <w:sz w:val="24"/>
        </w:rPr>
        <w:t xml:space="preserve"> 110</w:t>
      </w:r>
    </w:p>
    <w:p w14:paraId="09D81341" w14:textId="4D0D035B" w:rsidR="004251B2" w:rsidRDefault="00527191" w:rsidP="008A2585">
      <w:pPr>
        <w:pStyle w:val="List"/>
        <w:rPr>
          <w:rFonts w:asciiTheme="minorHAnsi" w:hAnsiTheme="minorHAnsi"/>
        </w:rPr>
      </w:pPr>
      <w:r>
        <w:rPr>
          <w:rFonts w:asciiTheme="minorHAnsi" w:hAnsiTheme="minorHAnsi"/>
        </w:rPr>
        <w:t>Spring 2020</w:t>
      </w:r>
      <w:r w:rsidR="004251B2">
        <w:rPr>
          <w:rFonts w:asciiTheme="minorHAnsi" w:hAnsiTheme="minorHAnsi"/>
        </w:rPr>
        <w:t>,</w:t>
      </w:r>
      <w:r w:rsidR="004251B2" w:rsidRPr="004251B2">
        <w:rPr>
          <w:rFonts w:asciiTheme="minorHAnsi" w:hAnsiTheme="minorHAnsi"/>
        </w:rPr>
        <w:t xml:space="preserve"> </w:t>
      </w:r>
      <w:r w:rsidR="004251B2">
        <w:rPr>
          <w:rFonts w:asciiTheme="minorHAnsi" w:hAnsiTheme="minorHAnsi"/>
        </w:rPr>
        <w:t>Mondays 1-3 pm</w:t>
      </w:r>
    </w:p>
    <w:p w14:paraId="68B1C30D" w14:textId="1E3A4061" w:rsidR="004251B2" w:rsidRDefault="004251B2" w:rsidP="004251B2">
      <w:pPr>
        <w:pStyle w:val="List"/>
        <w:rPr>
          <w:rFonts w:asciiTheme="minorHAnsi" w:hAnsiTheme="minorHAnsi"/>
        </w:rPr>
        <w:sectPr w:rsidR="004251B2" w:rsidSect="004251B2">
          <w:type w:val="continuous"/>
          <w:pgSz w:w="12240" w:h="15840"/>
          <w:pgMar w:top="1440" w:right="1800" w:bottom="1440" w:left="1872" w:header="720" w:footer="720" w:gutter="0"/>
          <w:cols w:num="2" w:space="720"/>
        </w:sectPr>
      </w:pPr>
      <w:r>
        <w:rPr>
          <w:rFonts w:asciiTheme="minorHAnsi" w:hAnsiTheme="minorHAnsi"/>
          <w:noProof/>
        </w:rPr>
        <w:drawing>
          <wp:inline distT="0" distB="0" distL="0" distR="0" wp14:anchorId="3BC488A1" wp14:editId="30C23C7E">
            <wp:extent cx="2491740" cy="1700553"/>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41586-020-00008-5_1755126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1740" cy="1700553"/>
                    </a:xfrm>
                    <a:prstGeom prst="rect">
                      <a:avLst/>
                    </a:prstGeom>
                  </pic:spPr>
                </pic:pic>
              </a:graphicData>
            </a:graphic>
          </wp:inline>
        </w:drawing>
      </w:r>
    </w:p>
    <w:p w14:paraId="655D9046" w14:textId="7800AD80" w:rsidR="00C92085" w:rsidRPr="00FF520D" w:rsidRDefault="008A2585" w:rsidP="00C92085">
      <w:pPr>
        <w:rPr>
          <w:rFonts w:asciiTheme="minorHAnsi" w:hAnsiTheme="minorHAnsi"/>
          <w:sz w:val="21"/>
          <w:szCs w:val="21"/>
        </w:rPr>
      </w:pPr>
      <w:r w:rsidRPr="00FF520D">
        <w:rPr>
          <w:rFonts w:asciiTheme="minorHAnsi" w:hAnsiTheme="minorHAnsi"/>
          <w:sz w:val="21"/>
          <w:szCs w:val="21"/>
        </w:rPr>
        <w:t>[Paris, Notre Dame Cathedral, 12/2019]</w:t>
      </w:r>
    </w:p>
    <w:p w14:paraId="5174CADC" w14:textId="77777777" w:rsidR="00C92085" w:rsidRPr="00887C5B" w:rsidRDefault="00546AAF" w:rsidP="00C92085">
      <w:pPr>
        <w:rPr>
          <w:rFonts w:asciiTheme="minorHAnsi" w:hAnsiTheme="minorHAnsi"/>
        </w:rPr>
      </w:pPr>
      <w:r w:rsidRPr="00546AAF">
        <w:rPr>
          <w:rFonts w:asciiTheme="minorHAnsi" w:hAnsiTheme="minorHAnsi"/>
          <w:noProof/>
        </w:rPr>
        <w:pict w14:anchorId="45AEFF65">
          <v:shape id="_x0000_i1029" type="#_x0000_t75" alt="Green and Black Stripe" style="width:431.45pt;height:4.05pt;mso-width-percent:0;mso-height-percent:0;mso-width-percent:0;mso-height-percent:0" o:hrpct="0" o:hr="t">
            <v:imagedata r:id="rId8" o:title="Green and Black Stripe"/>
          </v:shape>
        </w:pict>
      </w:r>
    </w:p>
    <w:p w14:paraId="2DD29F8C" w14:textId="79939832" w:rsidR="008C4373" w:rsidRDefault="00C92085" w:rsidP="008C1A81">
      <w:pPr>
        <w:pStyle w:val="NormalWeb"/>
        <w:rPr>
          <w:rFonts w:asciiTheme="minorHAnsi" w:hAnsiTheme="minorHAnsi"/>
        </w:rPr>
      </w:pPr>
      <w:r w:rsidRPr="00887C5B">
        <w:rPr>
          <w:rFonts w:asciiTheme="minorHAnsi" w:hAnsiTheme="minorHAnsi"/>
          <w:b/>
        </w:rPr>
        <w:t xml:space="preserve">Course Description: </w:t>
      </w:r>
      <w:r w:rsidR="00F41140" w:rsidRPr="00F41140">
        <w:rPr>
          <w:rFonts w:asciiTheme="minorHAnsi" w:hAnsiTheme="minorHAnsi"/>
        </w:rPr>
        <w:t xml:space="preserve">This seminar </w:t>
      </w:r>
      <w:r w:rsidR="00FF520D">
        <w:rPr>
          <w:rFonts w:asciiTheme="minorHAnsi" w:hAnsiTheme="minorHAnsi"/>
        </w:rPr>
        <w:t>will e</w:t>
      </w:r>
      <w:r w:rsidR="00FF520D" w:rsidRPr="00FF520D">
        <w:rPr>
          <w:rFonts w:asciiTheme="minorHAnsi" w:hAnsiTheme="minorHAnsi"/>
        </w:rPr>
        <w:t>xplore the mutability of art objects</w:t>
      </w:r>
      <w:r w:rsidR="00FF520D">
        <w:rPr>
          <w:rFonts w:asciiTheme="minorHAnsi" w:hAnsiTheme="minorHAnsi"/>
        </w:rPr>
        <w:t xml:space="preserve"> and sites</w:t>
      </w:r>
      <w:r w:rsidR="00FF520D" w:rsidRPr="00FF520D">
        <w:rPr>
          <w:rFonts w:asciiTheme="minorHAnsi" w:hAnsiTheme="minorHAnsi"/>
        </w:rPr>
        <w:t xml:space="preserve"> during their lives, through changes in initial plans, and through remixing and revising, reusing and restoring during the </w:t>
      </w:r>
      <w:r w:rsidR="00395575">
        <w:rPr>
          <w:rFonts w:asciiTheme="minorHAnsi" w:hAnsiTheme="minorHAnsi"/>
        </w:rPr>
        <w:t xml:space="preserve">decades or </w:t>
      </w:r>
      <w:r w:rsidR="00FF520D" w:rsidRPr="00FF520D">
        <w:rPr>
          <w:rFonts w:asciiTheme="minorHAnsi" w:hAnsiTheme="minorHAnsi"/>
        </w:rPr>
        <w:t xml:space="preserve">centuries of their subsequent </w:t>
      </w:r>
      <w:r w:rsidR="00395575">
        <w:rPr>
          <w:rFonts w:asciiTheme="minorHAnsi" w:hAnsiTheme="minorHAnsi"/>
        </w:rPr>
        <w:t>lives</w:t>
      </w:r>
      <w:r w:rsidR="00FF520D" w:rsidRPr="00FF520D">
        <w:rPr>
          <w:rFonts w:asciiTheme="minorHAnsi" w:hAnsiTheme="minorHAnsi"/>
        </w:rPr>
        <w:t>.</w:t>
      </w:r>
      <w:r w:rsidR="00FF520D">
        <w:rPr>
          <w:rFonts w:asciiTheme="minorHAnsi" w:hAnsiTheme="minorHAnsi"/>
        </w:rPr>
        <w:t xml:space="preserve"> What makes a thing complete, and what is an authentic, original state? </w:t>
      </w:r>
    </w:p>
    <w:p w14:paraId="489A3843" w14:textId="24DC2DB8" w:rsidR="00C92085" w:rsidRPr="00FF520D" w:rsidRDefault="00FF520D" w:rsidP="008C1A81">
      <w:pPr>
        <w:pStyle w:val="NormalWeb"/>
        <w:rPr>
          <w:rFonts w:asciiTheme="minorHAnsi" w:hAnsiTheme="minorHAnsi"/>
        </w:rPr>
      </w:pPr>
      <w:r>
        <w:rPr>
          <w:rFonts w:asciiTheme="minorHAnsi" w:hAnsiTheme="minorHAnsi"/>
        </w:rPr>
        <w:t>Questions can explore facture and function, fragmenting, remodeling or updating, restoring, collecting, and the role that incomplete or revised states play in the status of art objects evoked or treasured in later centuries.</w:t>
      </w:r>
    </w:p>
    <w:p w14:paraId="5F6D3D4D" w14:textId="77777777" w:rsidR="00C92085" w:rsidRPr="00887C5B" w:rsidRDefault="00546AAF" w:rsidP="00C92085">
      <w:pPr>
        <w:rPr>
          <w:rFonts w:asciiTheme="minorHAnsi" w:hAnsiTheme="minorHAnsi"/>
          <w:b/>
        </w:rPr>
      </w:pPr>
      <w:r w:rsidRPr="00546AAF">
        <w:rPr>
          <w:rFonts w:asciiTheme="minorHAnsi" w:hAnsiTheme="minorHAnsi"/>
          <w:noProof/>
        </w:rPr>
        <w:pict w14:anchorId="6588B2A3">
          <v:shape id="_x0000_i1028" type="#_x0000_t75" alt="Green and Black Stripe" style="width:431.45pt;height:4.05pt;mso-width-percent:0;mso-height-percent:0;mso-width-percent:0;mso-height-percent:0" o:hrpct="0" o:hr="t">
            <v:imagedata r:id="rId8" o:title="Green and Black Stripe"/>
          </v:shape>
        </w:pict>
      </w:r>
    </w:p>
    <w:p w14:paraId="7CD5A071" w14:textId="77777777" w:rsidR="00E71822" w:rsidRDefault="00E71822" w:rsidP="00C92085">
      <w:pPr>
        <w:pStyle w:val="BodyText"/>
        <w:jc w:val="left"/>
        <w:rPr>
          <w:rFonts w:asciiTheme="minorHAnsi" w:hAnsiTheme="minorHAnsi"/>
          <w:b/>
          <w:sz w:val="24"/>
        </w:rPr>
      </w:pPr>
    </w:p>
    <w:p w14:paraId="2A78F75A" w14:textId="77777777" w:rsidR="00C92085" w:rsidRPr="00887C5B" w:rsidRDefault="00C92085" w:rsidP="00C92085">
      <w:pPr>
        <w:pStyle w:val="BodyText"/>
        <w:jc w:val="left"/>
        <w:rPr>
          <w:rFonts w:asciiTheme="minorHAnsi" w:hAnsiTheme="minorHAnsi"/>
          <w:sz w:val="24"/>
        </w:rPr>
      </w:pPr>
      <w:r w:rsidRPr="00887C5B">
        <w:rPr>
          <w:rFonts w:asciiTheme="minorHAnsi" w:hAnsiTheme="minorHAnsi"/>
          <w:b/>
          <w:sz w:val="24"/>
        </w:rPr>
        <w:t>Course Requirements</w:t>
      </w:r>
      <w:r w:rsidRPr="00887C5B">
        <w:rPr>
          <w:rFonts w:asciiTheme="minorHAnsi" w:hAnsiTheme="minorHAnsi"/>
          <w:sz w:val="24"/>
        </w:rPr>
        <w:t>:  Grading for this course will be based on the following:</w:t>
      </w:r>
    </w:p>
    <w:p w14:paraId="7DB60B89" w14:textId="77777777" w:rsidR="00C92085" w:rsidRPr="00887C5B" w:rsidRDefault="00C92085" w:rsidP="00C92085">
      <w:pPr>
        <w:pStyle w:val="BodyText"/>
        <w:jc w:val="left"/>
        <w:rPr>
          <w:rFonts w:asciiTheme="minorHAnsi" w:hAnsiTheme="minorHAnsi"/>
          <w:sz w:val="24"/>
        </w:rPr>
      </w:pPr>
      <w:r w:rsidRPr="00887C5B">
        <w:rPr>
          <w:rFonts w:asciiTheme="minorHAnsi" w:hAnsiTheme="minorHAnsi"/>
          <w:sz w:val="24"/>
        </w:rPr>
        <w:t xml:space="preserve"> </w:t>
      </w:r>
    </w:p>
    <w:p w14:paraId="4BE590C9" w14:textId="77777777" w:rsidR="00C92085" w:rsidRPr="00887C5B" w:rsidRDefault="00C92085" w:rsidP="00C92085">
      <w:pPr>
        <w:pStyle w:val="BodyText"/>
        <w:jc w:val="left"/>
        <w:rPr>
          <w:rFonts w:asciiTheme="minorHAnsi" w:hAnsiTheme="minorHAnsi"/>
          <w:sz w:val="24"/>
        </w:rPr>
      </w:pPr>
      <w:r w:rsidRPr="00887C5B">
        <w:rPr>
          <w:rFonts w:asciiTheme="minorHAnsi" w:hAnsiTheme="minorHAnsi"/>
          <w:sz w:val="24"/>
        </w:rPr>
        <w:t>Participation and discussion</w:t>
      </w:r>
      <w:r w:rsidRPr="00887C5B">
        <w:rPr>
          <w:rFonts w:asciiTheme="minorHAnsi" w:hAnsiTheme="minorHAnsi"/>
          <w:sz w:val="24"/>
        </w:rPr>
        <w:tab/>
      </w:r>
      <w:r w:rsidRPr="00887C5B">
        <w:rPr>
          <w:rFonts w:asciiTheme="minorHAnsi" w:hAnsiTheme="minorHAnsi"/>
          <w:sz w:val="24"/>
        </w:rPr>
        <w:tab/>
      </w:r>
      <w:r w:rsidRPr="00887C5B">
        <w:rPr>
          <w:rFonts w:asciiTheme="minorHAnsi" w:hAnsiTheme="minorHAnsi"/>
          <w:sz w:val="24"/>
        </w:rPr>
        <w:tab/>
      </w:r>
      <w:r w:rsidR="00814C02">
        <w:rPr>
          <w:rFonts w:asciiTheme="minorHAnsi" w:hAnsiTheme="minorHAnsi"/>
          <w:sz w:val="24"/>
        </w:rPr>
        <w:tab/>
      </w:r>
      <w:r w:rsidR="00814C02">
        <w:rPr>
          <w:rFonts w:asciiTheme="minorHAnsi" w:hAnsiTheme="minorHAnsi"/>
          <w:sz w:val="24"/>
        </w:rPr>
        <w:tab/>
      </w:r>
      <w:r w:rsidR="00814C02">
        <w:rPr>
          <w:rFonts w:asciiTheme="minorHAnsi" w:hAnsiTheme="minorHAnsi"/>
          <w:sz w:val="24"/>
        </w:rPr>
        <w:tab/>
      </w:r>
      <w:r w:rsidR="00B84B74">
        <w:rPr>
          <w:rFonts w:asciiTheme="minorHAnsi" w:hAnsiTheme="minorHAnsi"/>
          <w:sz w:val="24"/>
        </w:rPr>
        <w:t>20</w:t>
      </w:r>
      <w:r w:rsidRPr="00887C5B">
        <w:rPr>
          <w:rFonts w:asciiTheme="minorHAnsi" w:hAnsiTheme="minorHAnsi"/>
          <w:sz w:val="24"/>
        </w:rPr>
        <w:t>%</w:t>
      </w:r>
    </w:p>
    <w:p w14:paraId="40F05F56" w14:textId="041559DF" w:rsidR="00C92085" w:rsidRPr="00887C5B" w:rsidRDefault="006E3FE8" w:rsidP="00C92085">
      <w:pPr>
        <w:pStyle w:val="BodyText"/>
        <w:jc w:val="left"/>
        <w:rPr>
          <w:rFonts w:asciiTheme="minorHAnsi" w:hAnsiTheme="minorHAnsi"/>
          <w:sz w:val="24"/>
        </w:rPr>
      </w:pPr>
      <w:r>
        <w:rPr>
          <w:rFonts w:asciiTheme="minorHAnsi" w:hAnsiTheme="minorHAnsi"/>
          <w:sz w:val="24"/>
        </w:rPr>
        <w:t>Four</w:t>
      </w:r>
      <w:r w:rsidR="00C92085" w:rsidRPr="00887C5B">
        <w:rPr>
          <w:rFonts w:asciiTheme="minorHAnsi" w:hAnsiTheme="minorHAnsi"/>
          <w:sz w:val="24"/>
        </w:rPr>
        <w:t xml:space="preserve"> presentations</w:t>
      </w:r>
      <w:r w:rsidR="008D41A3">
        <w:rPr>
          <w:rFonts w:asciiTheme="minorHAnsi" w:hAnsiTheme="minorHAnsi"/>
          <w:sz w:val="24"/>
        </w:rPr>
        <w:t>, each @10</w:t>
      </w:r>
      <w:r w:rsidR="00814C02">
        <w:rPr>
          <w:rFonts w:asciiTheme="minorHAnsi" w:hAnsiTheme="minorHAnsi"/>
          <w:sz w:val="24"/>
        </w:rPr>
        <w:t>%</w:t>
      </w:r>
      <w:r w:rsidR="00814C02">
        <w:rPr>
          <w:rFonts w:asciiTheme="minorHAnsi" w:hAnsiTheme="minorHAnsi"/>
          <w:sz w:val="24"/>
        </w:rPr>
        <w:tab/>
      </w:r>
      <w:r w:rsidR="00814C02">
        <w:rPr>
          <w:rFonts w:asciiTheme="minorHAnsi" w:hAnsiTheme="minorHAnsi"/>
          <w:sz w:val="24"/>
        </w:rPr>
        <w:tab/>
      </w:r>
      <w:r w:rsidR="00B84B74">
        <w:rPr>
          <w:rFonts w:asciiTheme="minorHAnsi" w:hAnsiTheme="minorHAnsi"/>
          <w:sz w:val="24"/>
        </w:rPr>
        <w:tab/>
      </w:r>
      <w:r w:rsidR="00B84B74">
        <w:rPr>
          <w:rFonts w:asciiTheme="minorHAnsi" w:hAnsiTheme="minorHAnsi"/>
          <w:sz w:val="24"/>
        </w:rPr>
        <w:tab/>
      </w:r>
      <w:r w:rsidR="00B84B74">
        <w:rPr>
          <w:rFonts w:asciiTheme="minorHAnsi" w:hAnsiTheme="minorHAnsi"/>
          <w:sz w:val="24"/>
        </w:rPr>
        <w:tab/>
      </w:r>
      <w:r w:rsidR="00814C02">
        <w:rPr>
          <w:rFonts w:asciiTheme="minorHAnsi" w:hAnsiTheme="minorHAnsi"/>
          <w:sz w:val="24"/>
        </w:rPr>
        <w:tab/>
      </w:r>
      <w:r>
        <w:rPr>
          <w:rFonts w:asciiTheme="minorHAnsi" w:hAnsiTheme="minorHAnsi"/>
          <w:sz w:val="24"/>
        </w:rPr>
        <w:t>4</w:t>
      </w:r>
      <w:r w:rsidR="00C92085" w:rsidRPr="00887C5B">
        <w:rPr>
          <w:rFonts w:asciiTheme="minorHAnsi" w:hAnsiTheme="minorHAnsi"/>
          <w:sz w:val="24"/>
        </w:rPr>
        <w:t>0%</w:t>
      </w:r>
    </w:p>
    <w:p w14:paraId="60864ACB" w14:textId="4B81EAB8" w:rsidR="00814C02" w:rsidRDefault="00814C02" w:rsidP="00C92085">
      <w:pPr>
        <w:pStyle w:val="BodyText"/>
        <w:jc w:val="left"/>
        <w:rPr>
          <w:rFonts w:asciiTheme="minorHAnsi" w:hAnsiTheme="minorHAnsi"/>
          <w:sz w:val="24"/>
        </w:rPr>
      </w:pPr>
      <w:r>
        <w:rPr>
          <w:rFonts w:asciiTheme="minorHAnsi" w:hAnsiTheme="minorHAnsi"/>
          <w:sz w:val="24"/>
        </w:rPr>
        <w:t>Main Research Presentation</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006E3FE8">
        <w:rPr>
          <w:rFonts w:asciiTheme="minorHAnsi" w:hAnsiTheme="minorHAnsi"/>
          <w:sz w:val="24"/>
        </w:rPr>
        <w:t>15</w:t>
      </w:r>
      <w:r>
        <w:rPr>
          <w:rFonts w:asciiTheme="minorHAnsi" w:hAnsiTheme="minorHAnsi"/>
          <w:sz w:val="24"/>
        </w:rPr>
        <w:t>%</w:t>
      </w:r>
    </w:p>
    <w:p w14:paraId="1AF044CF" w14:textId="41FCFD1C" w:rsidR="00F478AA" w:rsidRDefault="006E3FE8" w:rsidP="00C92085">
      <w:pPr>
        <w:pStyle w:val="BodyText"/>
        <w:jc w:val="left"/>
        <w:rPr>
          <w:rFonts w:asciiTheme="minorHAnsi" w:hAnsiTheme="minorHAnsi"/>
          <w:sz w:val="24"/>
        </w:rPr>
      </w:pPr>
      <w:r>
        <w:rPr>
          <w:rFonts w:asciiTheme="minorHAnsi" w:hAnsiTheme="minorHAnsi"/>
          <w:sz w:val="24"/>
        </w:rPr>
        <w:t>Research Paper</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25</w:t>
      </w:r>
      <w:r w:rsidR="00814C02">
        <w:rPr>
          <w:rFonts w:asciiTheme="minorHAnsi" w:hAnsiTheme="minorHAnsi"/>
          <w:sz w:val="24"/>
        </w:rPr>
        <w:t>%</w:t>
      </w:r>
    </w:p>
    <w:p w14:paraId="0E8C84BB" w14:textId="617E0523" w:rsidR="00F478AA" w:rsidRDefault="00FF520D" w:rsidP="00C92085">
      <w:pPr>
        <w:pStyle w:val="BodyText"/>
        <w:jc w:val="left"/>
        <w:rPr>
          <w:rFonts w:asciiTheme="minorHAnsi" w:hAnsiTheme="minorHAnsi"/>
          <w:sz w:val="24"/>
        </w:rPr>
      </w:pPr>
      <w:r>
        <w:rPr>
          <w:rFonts w:asciiTheme="minorHAnsi" w:hAnsiTheme="minorHAnsi"/>
          <w:sz w:val="24"/>
        </w:rPr>
        <w:t xml:space="preserve"> </w:t>
      </w:r>
    </w:p>
    <w:p w14:paraId="3FCCB102" w14:textId="5D570287" w:rsidR="00C92085" w:rsidRPr="00F478AA" w:rsidRDefault="00F41140" w:rsidP="00C92085">
      <w:pPr>
        <w:pStyle w:val="BodyText"/>
        <w:jc w:val="left"/>
        <w:rPr>
          <w:rFonts w:asciiTheme="minorHAnsi" w:hAnsiTheme="minorHAnsi"/>
          <w:sz w:val="24"/>
        </w:rPr>
      </w:pPr>
      <w:r>
        <w:rPr>
          <w:rFonts w:asciiTheme="minorHAnsi" w:hAnsiTheme="minorHAnsi"/>
          <w:sz w:val="24"/>
        </w:rPr>
        <w:t xml:space="preserve">Readings will be drawn from books, book chapters, and articles </w:t>
      </w:r>
      <w:r w:rsidR="00BF2323">
        <w:rPr>
          <w:rFonts w:asciiTheme="minorHAnsi" w:hAnsiTheme="minorHAnsi"/>
          <w:sz w:val="24"/>
        </w:rPr>
        <w:t xml:space="preserve">electronically </w:t>
      </w:r>
      <w:r w:rsidR="00F478AA">
        <w:rPr>
          <w:rFonts w:asciiTheme="minorHAnsi" w:hAnsiTheme="minorHAnsi"/>
          <w:sz w:val="24"/>
        </w:rPr>
        <w:t xml:space="preserve">available </w:t>
      </w:r>
      <w:r w:rsidR="00BF2323">
        <w:rPr>
          <w:rFonts w:asciiTheme="minorHAnsi" w:hAnsiTheme="minorHAnsi"/>
          <w:sz w:val="24"/>
        </w:rPr>
        <w:t xml:space="preserve">or </w:t>
      </w:r>
      <w:r>
        <w:rPr>
          <w:rFonts w:asciiTheme="minorHAnsi" w:hAnsiTheme="minorHAnsi"/>
          <w:sz w:val="24"/>
        </w:rPr>
        <w:t>at th</w:t>
      </w:r>
      <w:r w:rsidR="00205298">
        <w:rPr>
          <w:rFonts w:asciiTheme="minorHAnsi" w:hAnsiTheme="minorHAnsi"/>
          <w:sz w:val="24"/>
        </w:rPr>
        <w:t>e Reserve Desk in Ellis Library</w:t>
      </w:r>
      <w:r w:rsidR="00710A41">
        <w:rPr>
          <w:rFonts w:asciiTheme="minorHAnsi" w:hAnsiTheme="minorHAnsi"/>
          <w:sz w:val="24"/>
        </w:rPr>
        <w:t>.</w:t>
      </w:r>
    </w:p>
    <w:p w14:paraId="2AAF609C" w14:textId="77777777" w:rsidR="00C92085" w:rsidRPr="00887C5B" w:rsidRDefault="00C92085" w:rsidP="00C92085">
      <w:pPr>
        <w:rPr>
          <w:rFonts w:asciiTheme="minorHAnsi" w:hAnsiTheme="minorHAnsi"/>
        </w:rPr>
      </w:pPr>
    </w:p>
    <w:p w14:paraId="251A1412" w14:textId="77777777" w:rsidR="00C92085" w:rsidRPr="00887C5B" w:rsidRDefault="00546AAF" w:rsidP="00C92085">
      <w:pPr>
        <w:rPr>
          <w:rFonts w:asciiTheme="minorHAnsi" w:hAnsiTheme="minorHAnsi"/>
        </w:rPr>
      </w:pPr>
      <w:r w:rsidRPr="00546AAF">
        <w:rPr>
          <w:rFonts w:asciiTheme="minorHAnsi" w:hAnsiTheme="minorHAnsi"/>
          <w:noProof/>
        </w:rPr>
        <w:pict w14:anchorId="4839F51A">
          <v:shape id="_x0000_i1027" type="#_x0000_t75" alt="Green and Black Stripe" style="width:431.45pt;height:4.05pt;mso-width-percent:0;mso-height-percent:0;mso-width-percent:0;mso-height-percent:0" o:hrpct="0" o:hr="t">
            <v:imagedata r:id="rId8" o:title="Green and Black Stripe"/>
          </v:shape>
        </w:pict>
      </w:r>
    </w:p>
    <w:p w14:paraId="7480B061" w14:textId="77777777" w:rsidR="00814C02" w:rsidRDefault="00814C02">
      <w:pPr>
        <w:pStyle w:val="PlainText"/>
        <w:rPr>
          <w:rFonts w:asciiTheme="minorHAnsi" w:hAnsiTheme="minorHAnsi"/>
          <w:b/>
          <w:sz w:val="24"/>
        </w:rPr>
      </w:pPr>
    </w:p>
    <w:p w14:paraId="07FB8223" w14:textId="77777777" w:rsidR="00C92085" w:rsidRDefault="00C92085">
      <w:pPr>
        <w:pStyle w:val="PlainText"/>
        <w:rPr>
          <w:rFonts w:asciiTheme="minorHAnsi" w:hAnsiTheme="minorHAnsi"/>
          <w:b/>
          <w:sz w:val="24"/>
        </w:rPr>
      </w:pPr>
      <w:r w:rsidRPr="00887C5B">
        <w:rPr>
          <w:rFonts w:asciiTheme="minorHAnsi" w:hAnsiTheme="minorHAnsi"/>
          <w:b/>
          <w:sz w:val="24"/>
        </w:rPr>
        <w:t>Contact Information:</w:t>
      </w:r>
    </w:p>
    <w:p w14:paraId="551D22FB" w14:textId="77777777" w:rsidR="00710A41" w:rsidRPr="00417B32" w:rsidRDefault="00710A41">
      <w:pPr>
        <w:pStyle w:val="PlainText"/>
        <w:rPr>
          <w:rFonts w:asciiTheme="minorHAnsi" w:hAnsiTheme="minorHAnsi"/>
          <w:b/>
          <w:sz w:val="24"/>
        </w:rPr>
      </w:pPr>
    </w:p>
    <w:p w14:paraId="11E661D5" w14:textId="256C840A" w:rsidR="00710A41" w:rsidRDefault="00546AAF" w:rsidP="00710A41">
      <w:pPr>
        <w:pStyle w:val="List"/>
        <w:ind w:left="0" w:firstLine="0"/>
        <w:rPr>
          <w:rFonts w:asciiTheme="minorHAnsi" w:hAnsiTheme="minorHAnsi"/>
        </w:rPr>
      </w:pPr>
      <w:hyperlink r:id="rId15" w:history="1">
        <w:r w:rsidR="00710A41" w:rsidRPr="005F69D8">
          <w:rPr>
            <w:rStyle w:val="Hyperlink"/>
            <w:rFonts w:asciiTheme="minorHAnsi" w:hAnsiTheme="minorHAnsi"/>
          </w:rPr>
          <w:t>StantonA@missouri.edu</w:t>
        </w:r>
      </w:hyperlink>
    </w:p>
    <w:p w14:paraId="4E43DE67" w14:textId="77777777" w:rsidR="00710A41" w:rsidRDefault="00710A41" w:rsidP="00710A41">
      <w:pPr>
        <w:pStyle w:val="List"/>
        <w:rPr>
          <w:rFonts w:asciiTheme="minorHAnsi" w:hAnsiTheme="minorHAnsi"/>
        </w:rPr>
      </w:pPr>
      <w:r>
        <w:rPr>
          <w:rFonts w:asciiTheme="minorHAnsi" w:hAnsiTheme="minorHAnsi"/>
        </w:rPr>
        <w:t>Swallow 208</w:t>
      </w:r>
    </w:p>
    <w:p w14:paraId="56BC26CB" w14:textId="41D114B4" w:rsidR="00C92085" w:rsidRPr="00887C5B" w:rsidRDefault="00C92085">
      <w:pPr>
        <w:pStyle w:val="PlainText"/>
        <w:rPr>
          <w:rFonts w:asciiTheme="minorHAnsi" w:hAnsiTheme="minorHAnsi"/>
          <w:b/>
          <w:sz w:val="24"/>
        </w:rPr>
      </w:pPr>
      <w:r w:rsidRPr="00887C5B">
        <w:rPr>
          <w:rFonts w:asciiTheme="minorHAnsi" w:hAnsiTheme="minorHAnsi"/>
          <w:sz w:val="24"/>
        </w:rPr>
        <w:t xml:space="preserve">Office hours </w:t>
      </w:r>
      <w:r w:rsidR="00FF520D">
        <w:rPr>
          <w:rFonts w:asciiTheme="minorHAnsi" w:hAnsiTheme="minorHAnsi"/>
          <w:sz w:val="24"/>
        </w:rPr>
        <w:t>Wednesdays</w:t>
      </w:r>
      <w:r w:rsidR="00F41140">
        <w:rPr>
          <w:rFonts w:asciiTheme="minorHAnsi" w:hAnsiTheme="minorHAnsi"/>
          <w:sz w:val="24"/>
        </w:rPr>
        <w:t xml:space="preserve"> 1-</w:t>
      </w:r>
      <w:r w:rsidR="00FF520D">
        <w:rPr>
          <w:rFonts w:asciiTheme="minorHAnsi" w:hAnsiTheme="minorHAnsi"/>
          <w:sz w:val="24"/>
        </w:rPr>
        <w:t>3</w:t>
      </w:r>
      <w:r w:rsidRPr="00887C5B">
        <w:rPr>
          <w:rFonts w:asciiTheme="minorHAnsi" w:hAnsiTheme="minorHAnsi"/>
          <w:sz w:val="24"/>
        </w:rPr>
        <w:t xml:space="preserve"> and by appointment  </w:t>
      </w:r>
      <w:r w:rsidRPr="00887C5B">
        <w:rPr>
          <w:rFonts w:asciiTheme="minorHAnsi" w:hAnsiTheme="minorHAnsi"/>
          <w:sz w:val="24"/>
        </w:rPr>
        <w:tab/>
      </w:r>
    </w:p>
    <w:p w14:paraId="7F1F8721" w14:textId="0F1A6850" w:rsidR="00C92085" w:rsidRDefault="00C92085">
      <w:pPr>
        <w:pStyle w:val="PlainText"/>
        <w:rPr>
          <w:rFonts w:asciiTheme="minorHAnsi" w:hAnsiTheme="minorHAnsi"/>
          <w:sz w:val="24"/>
        </w:rPr>
      </w:pPr>
      <w:r w:rsidRPr="00887C5B">
        <w:rPr>
          <w:rFonts w:asciiTheme="minorHAnsi" w:hAnsiTheme="minorHAnsi"/>
          <w:sz w:val="24"/>
        </w:rPr>
        <w:t xml:space="preserve">Mailbox in </w:t>
      </w:r>
      <w:r w:rsidR="00F41140">
        <w:rPr>
          <w:rFonts w:asciiTheme="minorHAnsi" w:hAnsiTheme="minorHAnsi"/>
          <w:sz w:val="24"/>
        </w:rPr>
        <w:t>Swallow 10</w:t>
      </w:r>
      <w:r w:rsidR="00FF520D">
        <w:rPr>
          <w:rFonts w:asciiTheme="minorHAnsi" w:hAnsiTheme="minorHAnsi"/>
          <w:sz w:val="24"/>
        </w:rPr>
        <w:t>2</w:t>
      </w:r>
    </w:p>
    <w:p w14:paraId="03208488" w14:textId="77777777" w:rsidR="00FF520D" w:rsidRPr="00887C5B" w:rsidRDefault="00FF520D">
      <w:pPr>
        <w:pStyle w:val="PlainText"/>
        <w:rPr>
          <w:rFonts w:asciiTheme="minorHAnsi" w:hAnsiTheme="minorHAnsi"/>
          <w:sz w:val="24"/>
        </w:rPr>
      </w:pPr>
    </w:p>
    <w:p w14:paraId="7790091A" w14:textId="77777777" w:rsidR="00C92085" w:rsidRPr="002C2901" w:rsidRDefault="00546AAF" w:rsidP="00C92085">
      <w:pPr>
        <w:rPr>
          <w:rFonts w:asciiTheme="minorHAnsi" w:hAnsiTheme="minorHAnsi"/>
        </w:rPr>
      </w:pPr>
      <w:r w:rsidRPr="00546AAF">
        <w:rPr>
          <w:rFonts w:asciiTheme="minorHAnsi" w:hAnsiTheme="minorHAnsi"/>
          <w:noProof/>
        </w:rPr>
        <w:pict w14:anchorId="727CB0C5">
          <v:shape id="_x0000_i1026" type="#_x0000_t75" alt="Green and Black Stripe" style="width:431.45pt;height:4.05pt;mso-width-percent:0;mso-height-percent:0;mso-width-percent:0;mso-height-percent:0" o:hrpct="0" o:hr="t">
            <v:imagedata r:id="rId8" o:title="Green and Black Stripe"/>
          </v:shape>
        </w:pict>
      </w:r>
    </w:p>
    <w:p w14:paraId="6BBA1E0F" w14:textId="77777777" w:rsidR="00C92085" w:rsidRPr="00887C5B" w:rsidRDefault="00C92085" w:rsidP="00C92085">
      <w:pPr>
        <w:rPr>
          <w:rFonts w:asciiTheme="minorHAnsi" w:hAnsiTheme="minorHAnsi"/>
          <w:b/>
        </w:rPr>
      </w:pPr>
      <w:r w:rsidRPr="00887C5B">
        <w:rPr>
          <w:rFonts w:asciiTheme="minorHAnsi" w:hAnsiTheme="minorHAnsi"/>
          <w:b/>
        </w:rPr>
        <w:lastRenderedPageBreak/>
        <w:t>Departmental and University Policies:</w:t>
      </w:r>
    </w:p>
    <w:p w14:paraId="5E2009C7" w14:textId="77777777" w:rsidR="00C92085" w:rsidRPr="00887C5B" w:rsidRDefault="00C92085" w:rsidP="00C92085">
      <w:pPr>
        <w:rPr>
          <w:rFonts w:asciiTheme="minorHAnsi" w:hAnsiTheme="minorHAnsi"/>
        </w:rPr>
      </w:pPr>
    </w:p>
    <w:p w14:paraId="0E23F987" w14:textId="77777777" w:rsidR="00C92085" w:rsidRPr="00257986" w:rsidRDefault="00C92085" w:rsidP="00C92085">
      <w:pPr>
        <w:pStyle w:val="BodyText"/>
        <w:jc w:val="left"/>
        <w:rPr>
          <w:rFonts w:asciiTheme="minorHAnsi" w:hAnsiTheme="minorHAnsi"/>
          <w:sz w:val="24"/>
        </w:rPr>
      </w:pPr>
      <w:r w:rsidRPr="00257986">
        <w:rPr>
          <w:rFonts w:asciiTheme="minorHAnsi" w:hAnsiTheme="minorHAnsi"/>
          <w:b/>
          <w:sz w:val="24"/>
        </w:rPr>
        <w:tab/>
        <w:t>Academic Integrity</w:t>
      </w:r>
      <w:r w:rsidRPr="00257986">
        <w:rPr>
          <w:rFonts w:asciiTheme="minorHAnsi" w:hAnsiTheme="minorHAnsi"/>
          <w:sz w:val="24"/>
        </w:rPr>
        <w:t xml:space="preserve">. </w:t>
      </w:r>
      <w:r w:rsidR="00280518" w:rsidRPr="00257986">
        <w:rPr>
          <w:rFonts w:asciiTheme="minorHAnsi" w:hAnsiTheme="minorHAnsi"/>
          <w:sz w:val="24"/>
        </w:rPr>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t>
      </w:r>
    </w:p>
    <w:p w14:paraId="1528688B" w14:textId="77777777" w:rsidR="00C92085" w:rsidRPr="00887C5B" w:rsidRDefault="00C92085" w:rsidP="00C92085">
      <w:pPr>
        <w:pStyle w:val="BodyText"/>
        <w:jc w:val="left"/>
        <w:rPr>
          <w:rFonts w:asciiTheme="minorHAnsi" w:hAnsiTheme="minorHAnsi"/>
          <w:sz w:val="24"/>
        </w:rPr>
      </w:pPr>
    </w:p>
    <w:p w14:paraId="4A3F4E53" w14:textId="77777777" w:rsidR="00C92085" w:rsidRPr="00887C5B" w:rsidRDefault="00C92085" w:rsidP="0043678F">
      <w:pPr>
        <w:pStyle w:val="BodyText"/>
        <w:numPr>
          <w:ilvl w:val="0"/>
          <w:numId w:val="4"/>
        </w:numPr>
        <w:jc w:val="left"/>
        <w:rPr>
          <w:rFonts w:asciiTheme="minorHAnsi" w:hAnsiTheme="minorHAnsi"/>
          <w:sz w:val="24"/>
        </w:rPr>
      </w:pPr>
      <w:r w:rsidRPr="00257986">
        <w:rPr>
          <w:rFonts w:asciiTheme="minorHAnsi" w:hAnsiTheme="minorHAnsi"/>
          <w:b/>
          <w:sz w:val="24"/>
        </w:rPr>
        <w:t>Plagiarism</w:t>
      </w:r>
      <w:r w:rsidRPr="00887C5B">
        <w:rPr>
          <w:rFonts w:asciiTheme="minorHAnsi" w:hAnsiTheme="minorHAnsi"/>
          <w:sz w:val="24"/>
        </w:rPr>
        <w:t xml:space="preserve"> is the submission of another person's work or thoughts as one's own, either by direct copying or by insufficient acknowledgement of the source.  This includes copying or downloading material from the </w:t>
      </w:r>
      <w:proofErr w:type="gramStart"/>
      <w:r w:rsidRPr="00887C5B">
        <w:rPr>
          <w:rFonts w:asciiTheme="minorHAnsi" w:hAnsiTheme="minorHAnsi"/>
          <w:sz w:val="24"/>
        </w:rPr>
        <w:t>Internet, or</w:t>
      </w:r>
      <w:proofErr w:type="gramEnd"/>
      <w:r w:rsidRPr="00887C5B">
        <w:rPr>
          <w:rFonts w:asciiTheme="minorHAnsi" w:hAnsiTheme="minorHAnsi"/>
          <w:sz w:val="24"/>
        </w:rPr>
        <w:t xml:space="preserve"> incorporating a friend’</w:t>
      </w:r>
      <w:r w:rsidR="00257986">
        <w:rPr>
          <w:rFonts w:asciiTheme="minorHAnsi" w:hAnsiTheme="minorHAnsi"/>
          <w:sz w:val="24"/>
        </w:rPr>
        <w:t>s idea without acknowledgement</w:t>
      </w:r>
      <w:r w:rsidRPr="00887C5B">
        <w:rPr>
          <w:rFonts w:asciiTheme="minorHAnsi" w:hAnsiTheme="minorHAnsi"/>
          <w:sz w:val="24"/>
        </w:rPr>
        <w:t>.  If you have any doubts about how to use material properly in a research environment, please talk with me before you turn in your paper.</w:t>
      </w:r>
    </w:p>
    <w:p w14:paraId="79AC97F9" w14:textId="77777777" w:rsidR="00C92085" w:rsidRPr="00887C5B" w:rsidRDefault="00C92085" w:rsidP="00C92085">
      <w:pPr>
        <w:pStyle w:val="BodyText"/>
        <w:jc w:val="left"/>
        <w:rPr>
          <w:rFonts w:asciiTheme="minorHAnsi" w:hAnsiTheme="minorHAnsi"/>
          <w:sz w:val="24"/>
        </w:rPr>
      </w:pPr>
    </w:p>
    <w:p w14:paraId="6D4F12C8" w14:textId="3E85D99E" w:rsidR="00C92085" w:rsidRPr="00257986" w:rsidRDefault="004D1FFC" w:rsidP="00C92085">
      <w:pPr>
        <w:pStyle w:val="BodyText"/>
        <w:jc w:val="left"/>
        <w:rPr>
          <w:rFonts w:asciiTheme="minorHAnsi" w:hAnsiTheme="minorHAnsi"/>
          <w:sz w:val="24"/>
        </w:rPr>
      </w:pPr>
      <w:r w:rsidRPr="00887C5B">
        <w:rPr>
          <w:rFonts w:asciiTheme="minorHAnsi" w:hAnsiTheme="minorHAnsi"/>
          <w:b/>
          <w:sz w:val="24"/>
        </w:rPr>
        <w:tab/>
      </w:r>
      <w:r w:rsidR="00C92085" w:rsidRPr="00887C5B">
        <w:rPr>
          <w:rFonts w:asciiTheme="minorHAnsi" w:hAnsiTheme="minorHAnsi"/>
          <w:b/>
          <w:sz w:val="24"/>
        </w:rPr>
        <w:t>Attendance</w:t>
      </w:r>
      <w:r w:rsidR="00C92085" w:rsidRPr="00887C5B">
        <w:rPr>
          <w:rFonts w:asciiTheme="minorHAnsi" w:hAnsiTheme="minorHAnsi"/>
          <w:sz w:val="24"/>
        </w:rPr>
        <w:t xml:space="preserve">. Since discussion and presentation is a critical part of the grade, </w:t>
      </w:r>
      <w:r w:rsidR="00C92085" w:rsidRPr="00257986">
        <w:rPr>
          <w:rFonts w:asciiTheme="minorHAnsi" w:hAnsiTheme="minorHAnsi"/>
          <w:b/>
          <w:sz w:val="24"/>
        </w:rPr>
        <w:t>regular and</w:t>
      </w:r>
      <w:r w:rsidR="00C92085" w:rsidRPr="00257986">
        <w:rPr>
          <w:rFonts w:asciiTheme="minorHAnsi" w:hAnsiTheme="minorHAnsi"/>
          <w:sz w:val="24"/>
        </w:rPr>
        <w:t xml:space="preserve"> </w:t>
      </w:r>
      <w:r w:rsidR="00C92085" w:rsidRPr="00257986">
        <w:rPr>
          <w:rFonts w:asciiTheme="minorHAnsi" w:hAnsiTheme="minorHAnsi"/>
          <w:b/>
          <w:sz w:val="24"/>
        </w:rPr>
        <w:t>participatory</w:t>
      </w:r>
      <w:r w:rsidR="00C92085" w:rsidRPr="00257986">
        <w:rPr>
          <w:rFonts w:asciiTheme="minorHAnsi" w:hAnsiTheme="minorHAnsi"/>
          <w:sz w:val="24"/>
        </w:rPr>
        <w:t xml:space="preserve"> attendance is vital </w:t>
      </w:r>
      <w:r w:rsidR="00967CAE" w:rsidRPr="00257986">
        <w:rPr>
          <w:rFonts w:asciiTheme="minorHAnsi" w:hAnsiTheme="minorHAnsi"/>
          <w:sz w:val="24"/>
        </w:rPr>
        <w:t>to the success of each student</w:t>
      </w:r>
      <w:r w:rsidR="00280518" w:rsidRPr="00257986">
        <w:rPr>
          <w:rFonts w:asciiTheme="minorHAnsi" w:hAnsiTheme="minorHAnsi"/>
          <w:sz w:val="24"/>
        </w:rPr>
        <w:t xml:space="preserve">. </w:t>
      </w:r>
      <w:r w:rsidR="00FF520D">
        <w:rPr>
          <w:rFonts w:asciiTheme="minorHAnsi" w:hAnsiTheme="minorHAnsi"/>
          <w:sz w:val="24"/>
        </w:rPr>
        <w:t>Please contact me</w:t>
      </w:r>
      <w:r w:rsidR="00967CAE" w:rsidRPr="00257986">
        <w:rPr>
          <w:rFonts w:asciiTheme="minorHAnsi" w:hAnsiTheme="minorHAnsi"/>
          <w:sz w:val="24"/>
        </w:rPr>
        <w:t xml:space="preserve"> in the event of any necessary absences (for illness, family emergency, or professional travel).</w:t>
      </w:r>
      <w:r w:rsidR="00C92085" w:rsidRPr="00257986">
        <w:rPr>
          <w:rFonts w:asciiTheme="minorHAnsi" w:hAnsiTheme="minorHAnsi"/>
          <w:sz w:val="24"/>
        </w:rPr>
        <w:t xml:space="preserve">  Substantial absences – whether in body or </w:t>
      </w:r>
      <w:r w:rsidR="00280518" w:rsidRPr="00257986">
        <w:rPr>
          <w:rFonts w:asciiTheme="minorHAnsi" w:hAnsiTheme="minorHAnsi"/>
          <w:sz w:val="24"/>
        </w:rPr>
        <w:t xml:space="preserve">in </w:t>
      </w:r>
      <w:r w:rsidR="00C92085" w:rsidRPr="00257986">
        <w:rPr>
          <w:rFonts w:asciiTheme="minorHAnsi" w:hAnsiTheme="minorHAnsi"/>
          <w:sz w:val="24"/>
        </w:rPr>
        <w:t xml:space="preserve">spirit – will have a negative effect on </w:t>
      </w:r>
      <w:r w:rsidRPr="00257986">
        <w:rPr>
          <w:rFonts w:asciiTheme="minorHAnsi" w:hAnsiTheme="minorHAnsi"/>
          <w:sz w:val="24"/>
        </w:rPr>
        <w:t>your</w:t>
      </w:r>
      <w:r w:rsidR="00C92085" w:rsidRPr="00257986">
        <w:rPr>
          <w:rFonts w:asciiTheme="minorHAnsi" w:hAnsiTheme="minorHAnsi"/>
          <w:sz w:val="24"/>
        </w:rPr>
        <w:t xml:space="preserve"> course grade.</w:t>
      </w:r>
    </w:p>
    <w:p w14:paraId="0D906F15" w14:textId="77777777" w:rsidR="00C92085" w:rsidRPr="00257986" w:rsidRDefault="00C92085" w:rsidP="00C92085">
      <w:pPr>
        <w:pStyle w:val="BodyText"/>
        <w:jc w:val="left"/>
        <w:rPr>
          <w:rFonts w:asciiTheme="minorHAnsi" w:hAnsiTheme="minorHAnsi"/>
          <w:sz w:val="24"/>
        </w:rPr>
      </w:pPr>
    </w:p>
    <w:p w14:paraId="790225CF" w14:textId="77777777" w:rsidR="00257986" w:rsidRDefault="004D1FFC" w:rsidP="00280518">
      <w:pPr>
        <w:pStyle w:val="BodyText"/>
        <w:jc w:val="left"/>
        <w:rPr>
          <w:rFonts w:asciiTheme="minorHAnsi" w:hAnsiTheme="minorHAnsi"/>
          <w:sz w:val="24"/>
        </w:rPr>
      </w:pPr>
      <w:r w:rsidRPr="00257986">
        <w:rPr>
          <w:rFonts w:asciiTheme="minorHAnsi" w:hAnsiTheme="minorHAnsi"/>
          <w:sz w:val="24"/>
        </w:rPr>
        <w:tab/>
      </w:r>
      <w:r w:rsidR="00C92085" w:rsidRPr="00104B8D">
        <w:rPr>
          <w:rFonts w:asciiTheme="minorHAnsi" w:hAnsiTheme="minorHAnsi"/>
          <w:b/>
          <w:sz w:val="24"/>
        </w:rPr>
        <w:t>Students with Disabilities</w:t>
      </w:r>
      <w:r w:rsidR="00104B8D">
        <w:rPr>
          <w:rFonts w:asciiTheme="minorHAnsi" w:hAnsiTheme="minorHAnsi"/>
          <w:b/>
          <w:sz w:val="24"/>
        </w:rPr>
        <w:t xml:space="preserve">. </w:t>
      </w:r>
      <w:r w:rsidR="00280518" w:rsidRPr="00257986">
        <w:rPr>
          <w:rFonts w:asciiTheme="minorHAnsi" w:hAnsiTheme="minorHAnsi"/>
          <w:sz w:val="24"/>
        </w:rPr>
        <w:t xml:space="preserve">If you need accommodations because of a disability, if you have emergency medical information to share with me, or if you need special arrangements in case the building must be evacuated, please inform me immediately. Please see me privately after class, or at my office. </w:t>
      </w:r>
      <w:r w:rsidR="00104B8D">
        <w:rPr>
          <w:rFonts w:asciiTheme="minorHAnsi" w:hAnsiTheme="minorHAnsi"/>
          <w:sz w:val="24"/>
        </w:rPr>
        <w:t xml:space="preserve"> </w:t>
      </w:r>
      <w:r w:rsidR="00280518" w:rsidRPr="00257986">
        <w:rPr>
          <w:rFonts w:asciiTheme="minorHAnsi" w:hAnsiTheme="minorHAnsi"/>
          <w:sz w:val="24"/>
        </w:rPr>
        <w:t xml:space="preserve">To request academic accommodations (for example, a notetaker), students must also register with the </w:t>
      </w:r>
      <w:r w:rsidR="00257986">
        <w:rPr>
          <w:rFonts w:asciiTheme="minorHAnsi" w:hAnsiTheme="minorHAnsi"/>
          <w:sz w:val="24"/>
        </w:rPr>
        <w:t xml:space="preserve">Office of Disability Services </w:t>
      </w:r>
      <w:r w:rsidR="00280518" w:rsidRPr="00257986">
        <w:rPr>
          <w:rFonts w:asciiTheme="minorHAnsi" w:hAnsiTheme="minorHAnsi"/>
          <w:sz w:val="24"/>
        </w:rPr>
        <w:t>(</w:t>
      </w:r>
      <w:hyperlink r:id="rId16" w:history="1">
        <w:r w:rsidR="00280518" w:rsidRPr="00257986">
          <w:rPr>
            <w:rStyle w:val="Hyperlink"/>
            <w:rFonts w:asciiTheme="minorHAnsi" w:hAnsiTheme="minorHAnsi"/>
            <w:sz w:val="24"/>
          </w:rPr>
          <w:t>http://disabilityservices.missouri.edu</w:t>
        </w:r>
      </w:hyperlink>
      <w:r w:rsidR="00257986">
        <w:rPr>
          <w:rFonts w:asciiTheme="minorHAnsi" w:hAnsiTheme="minorHAnsi"/>
          <w:sz w:val="24"/>
        </w:rPr>
        <w:t>)</w:t>
      </w:r>
      <w:r w:rsidR="00280518" w:rsidRPr="00257986">
        <w:rPr>
          <w:rFonts w:asciiTheme="minorHAnsi" w:hAnsiTheme="minorHAnsi"/>
          <w:sz w:val="24"/>
        </w:rPr>
        <w:t>, S5 Memorial Union, 882-4696. It is the campus office responsible for reviewing documentation provided by students requesting academic accommodations, and for accommodations planning in cooperation with students and instructors, as needed and consistent with course requirements. For other MU resources for students with disabilities, click on "Disability Resources" on the MU homepage.</w:t>
      </w:r>
    </w:p>
    <w:p w14:paraId="62716458" w14:textId="77777777" w:rsidR="00CE31BA" w:rsidRDefault="00CE31BA" w:rsidP="00280518">
      <w:pPr>
        <w:pStyle w:val="BodyText"/>
        <w:jc w:val="left"/>
        <w:rPr>
          <w:rFonts w:asciiTheme="minorHAnsi" w:hAnsiTheme="minorHAnsi"/>
          <w:sz w:val="24"/>
        </w:rPr>
      </w:pPr>
    </w:p>
    <w:p w14:paraId="33235E69" w14:textId="5677465D" w:rsidR="00CE31BA" w:rsidRDefault="00CE31BA" w:rsidP="00CE31BA">
      <w:pPr>
        <w:pStyle w:val="BodyText"/>
        <w:ind w:firstLine="720"/>
        <w:jc w:val="left"/>
        <w:rPr>
          <w:rFonts w:asciiTheme="minorHAnsi" w:hAnsiTheme="minorHAnsi"/>
          <w:sz w:val="24"/>
          <w:szCs w:val="22"/>
        </w:rPr>
      </w:pPr>
      <w:r w:rsidRPr="00CE31BA">
        <w:rPr>
          <w:rFonts w:asciiTheme="minorHAnsi" w:hAnsiTheme="minorHAnsi"/>
          <w:b/>
          <w:sz w:val="24"/>
          <w:szCs w:val="22"/>
        </w:rPr>
        <w:t xml:space="preserve">Statement on Intellectual Diversity. </w:t>
      </w:r>
      <w:r w:rsidRPr="00CE31BA">
        <w:rPr>
          <w:rFonts w:asciiTheme="minorHAnsi" w:hAnsiTheme="minorHAnsi"/>
          <w:sz w:val="24"/>
          <w:szCs w:val="22"/>
        </w:rPr>
        <w:t>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Office of Students Rights and Responsibilities (</w:t>
      </w:r>
      <w:hyperlink r:id="rId17" w:history="1">
        <w:r w:rsidRPr="00CE31BA">
          <w:rPr>
            <w:rStyle w:val="Hyperlink"/>
            <w:rFonts w:asciiTheme="minorHAnsi" w:hAnsiTheme="minorHAnsi"/>
            <w:sz w:val="24"/>
            <w:szCs w:val="22"/>
          </w:rPr>
          <w:t>http://osrr.missouri.edu/</w:t>
        </w:r>
      </w:hyperlink>
      <w:r w:rsidRPr="00CE31BA">
        <w:rPr>
          <w:rFonts w:asciiTheme="minorHAnsi" w:hAnsiTheme="minorHAnsi"/>
          <w:sz w:val="24"/>
          <w:szCs w:val="22"/>
        </w:rPr>
        <w:t xml:space="preserve"> </w:t>
      </w:r>
      <w:r w:rsidRPr="00CE31BA">
        <w:rPr>
          <w:rFonts w:asciiTheme="minorHAnsi" w:hAnsiTheme="minorHAnsi"/>
          <w:color w:val="1F497D"/>
          <w:sz w:val="24"/>
          <w:szCs w:val="22"/>
        </w:rPr>
        <w:t>)</w:t>
      </w:r>
      <w:r w:rsidRPr="00CE31BA">
        <w:rPr>
          <w:rFonts w:asciiTheme="minorHAnsi" w:hAnsiTheme="minorHAnsi"/>
          <w:sz w:val="24"/>
          <w:szCs w:val="22"/>
        </w:rPr>
        <w:t xml:space="preserve"> or the MU Equity Office (</w:t>
      </w:r>
      <w:hyperlink r:id="rId18" w:history="1">
        <w:r w:rsidRPr="00CE31BA">
          <w:rPr>
            <w:rStyle w:val="Hyperlink"/>
            <w:rFonts w:asciiTheme="minorHAnsi" w:hAnsiTheme="minorHAnsi"/>
            <w:sz w:val="24"/>
            <w:szCs w:val="22"/>
          </w:rPr>
          <w:t>equity@missouri.edu</w:t>
        </w:r>
      </w:hyperlink>
      <w:r w:rsidRPr="00CE31BA">
        <w:rPr>
          <w:rFonts w:asciiTheme="minorHAnsi" w:hAnsiTheme="minorHAnsi"/>
          <w:sz w:val="24"/>
          <w:szCs w:val="22"/>
        </w:rPr>
        <w:t xml:space="preserve">; </w:t>
      </w:r>
      <w:hyperlink r:id="rId19" w:history="1">
        <w:r w:rsidRPr="00CE31BA">
          <w:rPr>
            <w:rStyle w:val="Hyperlink"/>
            <w:rFonts w:asciiTheme="minorHAnsi" w:hAnsiTheme="minorHAnsi"/>
            <w:sz w:val="24"/>
            <w:szCs w:val="22"/>
          </w:rPr>
          <w:t>http://equity.missouri.edu/</w:t>
        </w:r>
      </w:hyperlink>
      <w:r w:rsidRPr="00CE31BA">
        <w:rPr>
          <w:rFonts w:asciiTheme="minorHAnsi" w:hAnsiTheme="minorHAnsi"/>
          <w:sz w:val="24"/>
          <w:szCs w:val="22"/>
        </w:rPr>
        <w:t xml:space="preserve"> </w:t>
      </w:r>
      <w:r w:rsidRPr="00CE31BA">
        <w:rPr>
          <w:rFonts w:asciiTheme="minorHAnsi" w:hAnsiTheme="minorHAnsi"/>
          <w:color w:val="1F497D"/>
          <w:sz w:val="24"/>
          <w:szCs w:val="22"/>
        </w:rPr>
        <w:t>)</w:t>
      </w:r>
      <w:r w:rsidRPr="00CE31BA">
        <w:rPr>
          <w:rFonts w:asciiTheme="minorHAnsi" w:hAnsiTheme="minorHAnsi"/>
          <w:sz w:val="24"/>
          <w:szCs w:val="22"/>
        </w:rPr>
        <w:t xml:space="preserve">  All students will have the opportunity to submit an anonymous evaluation of the instructor(s) at the end of the course.</w:t>
      </w:r>
    </w:p>
    <w:p w14:paraId="115064DD" w14:textId="2FFA4A7B" w:rsidR="00A42C02" w:rsidRPr="007021BC" w:rsidRDefault="00A42C02" w:rsidP="00A42C02">
      <w:pPr>
        <w:pStyle w:val="BodyText"/>
        <w:rPr>
          <w:rFonts w:asciiTheme="minorHAnsi" w:hAnsiTheme="minorHAnsi"/>
          <w:b/>
          <w:sz w:val="24"/>
          <w:szCs w:val="22"/>
        </w:rPr>
      </w:pPr>
      <w:r w:rsidRPr="007021BC">
        <w:rPr>
          <w:rFonts w:asciiTheme="minorHAnsi" w:hAnsiTheme="minorHAnsi"/>
          <w:b/>
          <w:sz w:val="24"/>
          <w:szCs w:val="22"/>
        </w:rPr>
        <w:lastRenderedPageBreak/>
        <w:t>Semester Schedule: Overview</w:t>
      </w:r>
    </w:p>
    <w:p w14:paraId="5E19EE31" w14:textId="23D3AADD" w:rsidR="00A42C02" w:rsidRDefault="00A42C02" w:rsidP="00A42C02">
      <w:pPr>
        <w:pStyle w:val="BodyText"/>
        <w:rPr>
          <w:rFonts w:asciiTheme="minorHAnsi" w:hAnsiTheme="minorHAnsi"/>
          <w:sz w:val="24"/>
          <w:szCs w:val="22"/>
        </w:rPr>
      </w:pPr>
      <w:r>
        <w:rPr>
          <w:rFonts w:asciiTheme="minorHAnsi" w:hAnsiTheme="minorHAnsi"/>
          <w:sz w:val="24"/>
          <w:szCs w:val="22"/>
        </w:rPr>
        <w:t>(Subject to Change)</w:t>
      </w:r>
    </w:p>
    <w:p w14:paraId="543A3C04" w14:textId="77777777" w:rsidR="00A42C02" w:rsidRDefault="00A42C02" w:rsidP="00CE31BA">
      <w:pPr>
        <w:pStyle w:val="BodyText"/>
        <w:ind w:firstLine="720"/>
        <w:jc w:val="left"/>
        <w:rPr>
          <w:rFonts w:asciiTheme="minorHAnsi" w:hAnsiTheme="minorHAnsi"/>
          <w:sz w:val="24"/>
          <w:szCs w:val="22"/>
        </w:rPr>
      </w:pPr>
    </w:p>
    <w:p w14:paraId="6EE99ED5" w14:textId="77777777" w:rsidR="003D69CA" w:rsidRPr="00887C5B" w:rsidRDefault="00546AAF" w:rsidP="003D69CA">
      <w:pPr>
        <w:pStyle w:val="Heading2"/>
        <w:rPr>
          <w:rFonts w:asciiTheme="minorHAnsi" w:hAnsiTheme="minorHAnsi"/>
        </w:rPr>
      </w:pPr>
      <w:r w:rsidRPr="00546AAF">
        <w:rPr>
          <w:rFonts w:asciiTheme="minorHAnsi" w:hAnsiTheme="minorHAnsi"/>
          <w:noProof/>
        </w:rPr>
        <w:pict w14:anchorId="34967CF6">
          <v:shape id="_x0000_i1025" type="#_x0000_t75" alt="Green and Black Stripe" style="width:431.45pt;height:4.05pt;mso-width-percent:0;mso-height-percent:0;mso-width-percent:0;mso-height-percent:0" o:hrpct="0" o:hr="t">
            <v:imagedata r:id="rId8" o:title="Green and Black Stripe"/>
          </v:shape>
        </w:pict>
      </w:r>
    </w:p>
    <w:p w14:paraId="0461063D" w14:textId="77777777" w:rsidR="002C2901" w:rsidRPr="00887C5B" w:rsidRDefault="002C2901" w:rsidP="002C2901">
      <w:pPr>
        <w:rPr>
          <w:rFonts w:asciiTheme="minorHAnsi" w:hAnsiTheme="minorHAnsi"/>
        </w:rPr>
      </w:pPr>
    </w:p>
    <w:p w14:paraId="1938FDD9" w14:textId="618EB1E0" w:rsidR="00C92085" w:rsidRDefault="00A42C02" w:rsidP="005D4E7A">
      <w:pPr>
        <w:spacing w:line="480" w:lineRule="auto"/>
        <w:rPr>
          <w:rFonts w:asciiTheme="minorHAnsi" w:hAnsiTheme="minorHAnsi"/>
        </w:rPr>
      </w:pPr>
      <w:r w:rsidRPr="007021BC">
        <w:rPr>
          <w:rFonts w:asciiTheme="minorHAnsi" w:hAnsiTheme="minorHAnsi"/>
          <w:b/>
        </w:rPr>
        <w:t>0</w:t>
      </w:r>
      <w:r w:rsidR="00D74B38">
        <w:rPr>
          <w:rFonts w:asciiTheme="minorHAnsi" w:hAnsiTheme="minorHAnsi"/>
          <w:b/>
        </w:rPr>
        <w:t>1/27</w:t>
      </w:r>
      <w:r w:rsidRPr="007021BC">
        <w:rPr>
          <w:rFonts w:asciiTheme="minorHAnsi" w:hAnsiTheme="minorHAnsi"/>
          <w:b/>
        </w:rPr>
        <w:t>:</w:t>
      </w:r>
      <w:r>
        <w:rPr>
          <w:rFonts w:asciiTheme="minorHAnsi" w:hAnsiTheme="minorHAnsi"/>
        </w:rPr>
        <w:t xml:space="preserve"> </w:t>
      </w:r>
      <w:r w:rsidR="00D74B38">
        <w:rPr>
          <w:rFonts w:asciiTheme="minorHAnsi" w:hAnsiTheme="minorHAnsi"/>
        </w:rPr>
        <w:t>Introductions and overview</w:t>
      </w:r>
      <w:r w:rsidR="00D74B38">
        <w:rPr>
          <w:rFonts w:asciiTheme="minorHAnsi" w:hAnsiTheme="minorHAnsi"/>
        </w:rPr>
        <w:t xml:space="preserve"> of seminar questions</w:t>
      </w:r>
    </w:p>
    <w:p w14:paraId="0A4EAAB1" w14:textId="7044D6B4" w:rsidR="00A42C02" w:rsidRDefault="00A42C02" w:rsidP="007021BC">
      <w:pPr>
        <w:spacing w:line="480" w:lineRule="auto"/>
        <w:ind w:left="576" w:hanging="576"/>
        <w:rPr>
          <w:rFonts w:asciiTheme="minorHAnsi" w:hAnsiTheme="minorHAnsi"/>
        </w:rPr>
      </w:pPr>
      <w:r w:rsidRPr="007021BC">
        <w:rPr>
          <w:rFonts w:asciiTheme="minorHAnsi" w:hAnsiTheme="minorHAnsi"/>
          <w:b/>
        </w:rPr>
        <w:t>0</w:t>
      </w:r>
      <w:r w:rsidR="00D74B38">
        <w:rPr>
          <w:rFonts w:asciiTheme="minorHAnsi" w:hAnsiTheme="minorHAnsi"/>
          <w:b/>
        </w:rPr>
        <w:t>2</w:t>
      </w:r>
      <w:r w:rsidRPr="007021BC">
        <w:rPr>
          <w:rFonts w:asciiTheme="minorHAnsi" w:hAnsiTheme="minorHAnsi"/>
          <w:b/>
        </w:rPr>
        <w:t>/</w:t>
      </w:r>
      <w:r w:rsidR="00D74B38">
        <w:rPr>
          <w:rFonts w:asciiTheme="minorHAnsi" w:hAnsiTheme="minorHAnsi"/>
          <w:b/>
        </w:rPr>
        <w:t>03</w:t>
      </w:r>
      <w:r w:rsidRPr="007021BC">
        <w:rPr>
          <w:rFonts w:asciiTheme="minorHAnsi" w:hAnsiTheme="minorHAnsi"/>
          <w:b/>
        </w:rPr>
        <w:t>:</w:t>
      </w:r>
      <w:r>
        <w:rPr>
          <w:rFonts w:asciiTheme="minorHAnsi" w:hAnsiTheme="minorHAnsi"/>
        </w:rPr>
        <w:t xml:space="preserve"> </w:t>
      </w:r>
      <w:r w:rsidR="00D74B38">
        <w:rPr>
          <w:rFonts w:asciiTheme="minorHAnsi" w:hAnsiTheme="minorHAnsi"/>
        </w:rPr>
        <w:t xml:space="preserve"> </w:t>
      </w:r>
      <w:r w:rsidR="004909A1">
        <w:rPr>
          <w:rFonts w:asciiTheme="minorHAnsi" w:hAnsiTheme="minorHAnsi"/>
        </w:rPr>
        <w:t>Making: Workshop practices and the role of the maker</w:t>
      </w:r>
    </w:p>
    <w:p w14:paraId="1863EDE8" w14:textId="5E8BEC20" w:rsidR="00A42C02" w:rsidRDefault="00A42C02" w:rsidP="007021BC">
      <w:pPr>
        <w:spacing w:line="480" w:lineRule="auto"/>
        <w:ind w:left="576" w:hanging="576"/>
        <w:rPr>
          <w:rFonts w:asciiTheme="minorHAnsi" w:hAnsiTheme="minorHAnsi"/>
        </w:rPr>
      </w:pPr>
      <w:r w:rsidRPr="007021BC">
        <w:rPr>
          <w:rFonts w:asciiTheme="minorHAnsi" w:hAnsiTheme="minorHAnsi"/>
          <w:b/>
        </w:rPr>
        <w:t>0</w:t>
      </w:r>
      <w:r w:rsidR="00D74B38">
        <w:rPr>
          <w:rFonts w:asciiTheme="minorHAnsi" w:hAnsiTheme="minorHAnsi"/>
          <w:b/>
        </w:rPr>
        <w:t>2</w:t>
      </w:r>
      <w:r w:rsidRPr="007021BC">
        <w:rPr>
          <w:rFonts w:asciiTheme="minorHAnsi" w:hAnsiTheme="minorHAnsi"/>
          <w:b/>
        </w:rPr>
        <w:t>/</w:t>
      </w:r>
      <w:r w:rsidR="00D74B38">
        <w:rPr>
          <w:rFonts w:asciiTheme="minorHAnsi" w:hAnsiTheme="minorHAnsi"/>
          <w:b/>
        </w:rPr>
        <w:t>10</w:t>
      </w:r>
      <w:r w:rsidRPr="007021BC">
        <w:rPr>
          <w:rFonts w:asciiTheme="minorHAnsi" w:hAnsiTheme="minorHAnsi"/>
          <w:b/>
        </w:rPr>
        <w:t>:</w:t>
      </w:r>
      <w:r>
        <w:rPr>
          <w:rFonts w:asciiTheme="minorHAnsi" w:hAnsiTheme="minorHAnsi"/>
        </w:rPr>
        <w:t xml:space="preserve"> </w:t>
      </w:r>
      <w:r w:rsidR="00D74B38">
        <w:rPr>
          <w:rFonts w:asciiTheme="minorHAnsi" w:hAnsiTheme="minorHAnsi"/>
        </w:rPr>
        <w:t xml:space="preserve"> </w:t>
      </w:r>
      <w:r w:rsidR="00D74B38">
        <w:rPr>
          <w:rFonts w:asciiTheme="minorHAnsi" w:hAnsiTheme="minorHAnsi"/>
        </w:rPr>
        <w:t>Tour of Special Collections (Meet in Ellis Library, 4</w:t>
      </w:r>
      <w:r w:rsidR="00D74B38" w:rsidRPr="00A42C02">
        <w:rPr>
          <w:rFonts w:asciiTheme="minorHAnsi" w:hAnsiTheme="minorHAnsi"/>
          <w:vertAlign w:val="superscript"/>
        </w:rPr>
        <w:t>th</w:t>
      </w:r>
      <w:r w:rsidR="00D74B38">
        <w:rPr>
          <w:rFonts w:asciiTheme="minorHAnsi" w:hAnsiTheme="minorHAnsi"/>
        </w:rPr>
        <w:t xml:space="preserve"> floor west)</w:t>
      </w:r>
    </w:p>
    <w:p w14:paraId="5012D513" w14:textId="7E3C3857" w:rsidR="00A42C02" w:rsidRDefault="00A42C02" w:rsidP="007021BC">
      <w:pPr>
        <w:spacing w:line="480" w:lineRule="auto"/>
        <w:ind w:left="576" w:hanging="576"/>
        <w:rPr>
          <w:rFonts w:asciiTheme="minorHAnsi" w:hAnsiTheme="minorHAnsi"/>
        </w:rPr>
      </w:pPr>
      <w:r w:rsidRPr="007021BC">
        <w:rPr>
          <w:rFonts w:asciiTheme="minorHAnsi" w:hAnsiTheme="minorHAnsi"/>
          <w:b/>
        </w:rPr>
        <w:t>0</w:t>
      </w:r>
      <w:r w:rsidR="00D74B38">
        <w:rPr>
          <w:rFonts w:asciiTheme="minorHAnsi" w:hAnsiTheme="minorHAnsi"/>
          <w:b/>
        </w:rPr>
        <w:t>2</w:t>
      </w:r>
      <w:r w:rsidRPr="007021BC">
        <w:rPr>
          <w:rFonts w:asciiTheme="minorHAnsi" w:hAnsiTheme="minorHAnsi"/>
          <w:b/>
        </w:rPr>
        <w:t>/1</w:t>
      </w:r>
      <w:r w:rsidR="00D74B38">
        <w:rPr>
          <w:rFonts w:asciiTheme="minorHAnsi" w:hAnsiTheme="minorHAnsi"/>
          <w:b/>
        </w:rPr>
        <w:t>7</w:t>
      </w:r>
      <w:r w:rsidRPr="007021BC">
        <w:rPr>
          <w:rFonts w:asciiTheme="minorHAnsi" w:hAnsiTheme="minorHAnsi"/>
          <w:b/>
        </w:rPr>
        <w:t>:</w:t>
      </w:r>
      <w:r w:rsidR="00FD6440">
        <w:rPr>
          <w:rFonts w:asciiTheme="minorHAnsi" w:hAnsiTheme="minorHAnsi"/>
        </w:rPr>
        <w:t xml:space="preserve"> </w:t>
      </w:r>
      <w:r w:rsidR="006D1917">
        <w:rPr>
          <w:rFonts w:asciiTheme="minorHAnsi" w:hAnsiTheme="minorHAnsi"/>
        </w:rPr>
        <w:t xml:space="preserve"> Making: Modular construction of manuscripts</w:t>
      </w:r>
    </w:p>
    <w:p w14:paraId="674A4D93" w14:textId="0F13AC39" w:rsidR="006D1917" w:rsidRPr="006D1917" w:rsidRDefault="006D1917" w:rsidP="007021BC">
      <w:pPr>
        <w:spacing w:line="480" w:lineRule="auto"/>
        <w:ind w:left="576" w:hanging="576"/>
        <w:rPr>
          <w:rFonts w:asciiTheme="minorHAnsi" w:hAnsiTheme="minorHAnsi"/>
          <w:bCs/>
        </w:rPr>
      </w:pPr>
      <w:r>
        <w:rPr>
          <w:rFonts w:asciiTheme="minorHAnsi" w:hAnsiTheme="minorHAnsi"/>
          <w:b/>
        </w:rPr>
        <w:tab/>
        <w:t>02/19</w:t>
      </w:r>
      <w:r>
        <w:rPr>
          <w:rFonts w:asciiTheme="minorHAnsi" w:hAnsiTheme="minorHAnsi"/>
          <w:bCs/>
        </w:rPr>
        <w:t>: Kate Rudy Lecture</w:t>
      </w:r>
    </w:p>
    <w:p w14:paraId="562351E7" w14:textId="1BBD1F0D" w:rsidR="00A42C02" w:rsidRDefault="00A42C02" w:rsidP="007021BC">
      <w:pPr>
        <w:spacing w:line="480" w:lineRule="auto"/>
        <w:ind w:left="576" w:hanging="576"/>
        <w:rPr>
          <w:rFonts w:asciiTheme="minorHAnsi" w:hAnsiTheme="minorHAnsi"/>
        </w:rPr>
      </w:pPr>
      <w:r w:rsidRPr="007021BC">
        <w:rPr>
          <w:rFonts w:asciiTheme="minorHAnsi" w:hAnsiTheme="minorHAnsi"/>
          <w:b/>
        </w:rPr>
        <w:t>0</w:t>
      </w:r>
      <w:r w:rsidR="00D74B38">
        <w:rPr>
          <w:rFonts w:asciiTheme="minorHAnsi" w:hAnsiTheme="minorHAnsi"/>
          <w:b/>
        </w:rPr>
        <w:t>2</w:t>
      </w:r>
      <w:r w:rsidRPr="007021BC">
        <w:rPr>
          <w:rFonts w:asciiTheme="minorHAnsi" w:hAnsiTheme="minorHAnsi"/>
          <w:b/>
        </w:rPr>
        <w:t>/</w:t>
      </w:r>
      <w:r w:rsidR="00D74B38">
        <w:rPr>
          <w:rFonts w:asciiTheme="minorHAnsi" w:hAnsiTheme="minorHAnsi"/>
          <w:b/>
        </w:rPr>
        <w:t>24</w:t>
      </w:r>
      <w:r w:rsidRPr="007021BC">
        <w:rPr>
          <w:rFonts w:asciiTheme="minorHAnsi" w:hAnsiTheme="minorHAnsi"/>
          <w:b/>
        </w:rPr>
        <w:t>:</w:t>
      </w:r>
      <w:r>
        <w:rPr>
          <w:rFonts w:asciiTheme="minorHAnsi" w:hAnsiTheme="minorHAnsi"/>
        </w:rPr>
        <w:t xml:space="preserve"> </w:t>
      </w:r>
      <w:r w:rsidR="00D74B38">
        <w:rPr>
          <w:rFonts w:asciiTheme="minorHAnsi" w:hAnsiTheme="minorHAnsi"/>
        </w:rPr>
        <w:t xml:space="preserve"> </w:t>
      </w:r>
      <w:r w:rsidR="006D1917">
        <w:rPr>
          <w:rFonts w:asciiTheme="minorHAnsi" w:hAnsiTheme="minorHAnsi"/>
        </w:rPr>
        <w:t>Remaking: Updating manuscripts</w:t>
      </w:r>
    </w:p>
    <w:p w14:paraId="2C65A375" w14:textId="52287CFF" w:rsidR="00A42C02" w:rsidRDefault="00A42C02" w:rsidP="007021BC">
      <w:pPr>
        <w:spacing w:line="480" w:lineRule="auto"/>
        <w:ind w:left="576" w:hanging="576"/>
        <w:rPr>
          <w:rFonts w:asciiTheme="minorHAnsi" w:hAnsiTheme="minorHAnsi"/>
        </w:rPr>
      </w:pPr>
      <w:r w:rsidRPr="007021BC">
        <w:rPr>
          <w:rFonts w:asciiTheme="minorHAnsi" w:hAnsiTheme="minorHAnsi"/>
          <w:b/>
        </w:rPr>
        <w:t>0</w:t>
      </w:r>
      <w:r w:rsidR="00D74B38">
        <w:rPr>
          <w:rFonts w:asciiTheme="minorHAnsi" w:hAnsiTheme="minorHAnsi"/>
          <w:b/>
        </w:rPr>
        <w:t>3</w:t>
      </w:r>
      <w:r w:rsidRPr="007021BC">
        <w:rPr>
          <w:rFonts w:asciiTheme="minorHAnsi" w:hAnsiTheme="minorHAnsi"/>
          <w:b/>
        </w:rPr>
        <w:t>/</w:t>
      </w:r>
      <w:r w:rsidR="00D74B38">
        <w:rPr>
          <w:rFonts w:asciiTheme="minorHAnsi" w:hAnsiTheme="minorHAnsi"/>
          <w:b/>
        </w:rPr>
        <w:t>02</w:t>
      </w:r>
      <w:r w:rsidRPr="007021BC">
        <w:rPr>
          <w:rFonts w:asciiTheme="minorHAnsi" w:hAnsiTheme="minorHAnsi"/>
          <w:b/>
        </w:rPr>
        <w:t>:</w:t>
      </w:r>
      <w:r>
        <w:rPr>
          <w:rFonts w:asciiTheme="minorHAnsi" w:hAnsiTheme="minorHAnsi"/>
        </w:rPr>
        <w:t xml:space="preserve"> </w:t>
      </w:r>
      <w:r w:rsidR="00D74B38">
        <w:rPr>
          <w:rFonts w:asciiTheme="minorHAnsi" w:hAnsiTheme="minorHAnsi"/>
        </w:rPr>
        <w:t xml:space="preserve"> </w:t>
      </w:r>
      <w:r w:rsidR="006D1917">
        <w:rPr>
          <w:rFonts w:asciiTheme="minorHAnsi" w:hAnsiTheme="minorHAnsi"/>
        </w:rPr>
        <w:t>Remaking: Remodeling churches</w:t>
      </w:r>
    </w:p>
    <w:p w14:paraId="78AE63D4" w14:textId="55A4E922" w:rsidR="00A42C02" w:rsidRDefault="00D74B38" w:rsidP="007021BC">
      <w:pPr>
        <w:spacing w:line="480" w:lineRule="auto"/>
        <w:ind w:left="576" w:hanging="576"/>
        <w:rPr>
          <w:rFonts w:asciiTheme="minorHAnsi" w:hAnsiTheme="minorHAnsi"/>
        </w:rPr>
      </w:pPr>
      <w:r>
        <w:rPr>
          <w:rFonts w:asciiTheme="minorHAnsi" w:hAnsiTheme="minorHAnsi"/>
          <w:b/>
        </w:rPr>
        <w:t>03</w:t>
      </w:r>
      <w:r w:rsidR="00A42C02" w:rsidRPr="007021BC">
        <w:rPr>
          <w:rFonts w:asciiTheme="minorHAnsi" w:hAnsiTheme="minorHAnsi"/>
          <w:b/>
        </w:rPr>
        <w:t>/0</w:t>
      </w:r>
      <w:r>
        <w:rPr>
          <w:rFonts w:asciiTheme="minorHAnsi" w:hAnsiTheme="minorHAnsi"/>
          <w:b/>
        </w:rPr>
        <w:t>9</w:t>
      </w:r>
      <w:r w:rsidR="00A42C02" w:rsidRPr="007021BC">
        <w:rPr>
          <w:rFonts w:asciiTheme="minorHAnsi" w:hAnsiTheme="minorHAnsi"/>
          <w:b/>
        </w:rPr>
        <w:t>:</w:t>
      </w:r>
      <w:r w:rsidR="00A42C02">
        <w:rPr>
          <w:rFonts w:asciiTheme="minorHAnsi" w:hAnsiTheme="minorHAnsi"/>
        </w:rPr>
        <w:t xml:space="preserve"> </w:t>
      </w:r>
      <w:r>
        <w:rPr>
          <w:rFonts w:asciiTheme="minorHAnsi" w:hAnsiTheme="minorHAnsi"/>
        </w:rPr>
        <w:t xml:space="preserve"> </w:t>
      </w:r>
      <w:r w:rsidR="008C4373">
        <w:rPr>
          <w:rFonts w:asciiTheme="minorHAnsi" w:hAnsiTheme="minorHAnsi"/>
        </w:rPr>
        <w:t>Restoring and rebuilding: What is authentic?</w:t>
      </w:r>
    </w:p>
    <w:p w14:paraId="7C4905B5" w14:textId="2EAD19EF" w:rsidR="00A42C02" w:rsidRDefault="00D74B38" w:rsidP="007021BC">
      <w:pPr>
        <w:spacing w:line="480" w:lineRule="auto"/>
        <w:ind w:left="576" w:hanging="576"/>
        <w:rPr>
          <w:rFonts w:asciiTheme="minorHAnsi" w:hAnsiTheme="minorHAnsi"/>
        </w:rPr>
      </w:pPr>
      <w:r>
        <w:rPr>
          <w:rFonts w:asciiTheme="minorHAnsi" w:hAnsiTheme="minorHAnsi"/>
          <w:b/>
        </w:rPr>
        <w:t>03</w:t>
      </w:r>
      <w:r w:rsidR="00A42C02" w:rsidRPr="007021BC">
        <w:rPr>
          <w:rFonts w:asciiTheme="minorHAnsi" w:hAnsiTheme="minorHAnsi"/>
          <w:b/>
        </w:rPr>
        <w:t>/</w:t>
      </w:r>
      <w:r>
        <w:rPr>
          <w:rFonts w:asciiTheme="minorHAnsi" w:hAnsiTheme="minorHAnsi"/>
          <w:b/>
        </w:rPr>
        <w:t>16</w:t>
      </w:r>
      <w:r w:rsidR="00A42C02" w:rsidRPr="007021BC">
        <w:rPr>
          <w:rFonts w:asciiTheme="minorHAnsi" w:hAnsiTheme="minorHAnsi"/>
          <w:b/>
        </w:rPr>
        <w:t>:</w:t>
      </w:r>
      <w:r w:rsidR="00A42C02">
        <w:rPr>
          <w:rFonts w:asciiTheme="minorHAnsi" w:hAnsiTheme="minorHAnsi"/>
        </w:rPr>
        <w:t xml:space="preserve"> </w:t>
      </w:r>
      <w:r>
        <w:rPr>
          <w:rFonts w:asciiTheme="minorHAnsi" w:hAnsiTheme="minorHAnsi"/>
        </w:rPr>
        <w:t xml:space="preserve"> </w:t>
      </w:r>
      <w:r w:rsidR="008C4373">
        <w:rPr>
          <w:rFonts w:asciiTheme="minorHAnsi" w:hAnsiTheme="minorHAnsi"/>
        </w:rPr>
        <w:t>Interim research reports</w:t>
      </w:r>
    </w:p>
    <w:p w14:paraId="276A4D0F" w14:textId="28B90E26" w:rsidR="00A42C02" w:rsidRPr="00D74B38" w:rsidRDefault="00D74B38" w:rsidP="007021BC">
      <w:pPr>
        <w:spacing w:line="480" w:lineRule="auto"/>
        <w:ind w:left="576" w:hanging="576"/>
        <w:rPr>
          <w:rFonts w:asciiTheme="minorHAnsi" w:hAnsiTheme="minorHAnsi"/>
          <w:b/>
          <w:bCs/>
        </w:rPr>
      </w:pPr>
      <w:r>
        <w:rPr>
          <w:rFonts w:asciiTheme="minorHAnsi" w:hAnsiTheme="minorHAnsi"/>
          <w:b/>
        </w:rPr>
        <w:t>03</w:t>
      </w:r>
      <w:r w:rsidR="00A42C02" w:rsidRPr="007021BC">
        <w:rPr>
          <w:rFonts w:asciiTheme="minorHAnsi" w:hAnsiTheme="minorHAnsi"/>
          <w:b/>
        </w:rPr>
        <w:t>/</w:t>
      </w:r>
      <w:r>
        <w:rPr>
          <w:rFonts w:asciiTheme="minorHAnsi" w:hAnsiTheme="minorHAnsi"/>
          <w:b/>
        </w:rPr>
        <w:t>24</w:t>
      </w:r>
      <w:r w:rsidR="00A42C02" w:rsidRPr="007021BC">
        <w:rPr>
          <w:rFonts w:asciiTheme="minorHAnsi" w:hAnsiTheme="minorHAnsi"/>
          <w:b/>
        </w:rPr>
        <w:t>:</w:t>
      </w:r>
      <w:r w:rsidR="00A42C02">
        <w:rPr>
          <w:rFonts w:asciiTheme="minorHAnsi" w:hAnsiTheme="minorHAnsi"/>
        </w:rPr>
        <w:t xml:space="preserve"> </w:t>
      </w:r>
      <w:r w:rsidRPr="00D74B38">
        <w:rPr>
          <w:rFonts w:asciiTheme="minorHAnsi" w:hAnsiTheme="minorHAnsi"/>
          <w:b/>
          <w:bCs/>
        </w:rPr>
        <w:t>SPRING BREAK!</w:t>
      </w:r>
    </w:p>
    <w:p w14:paraId="0B29AE9F" w14:textId="600173D7" w:rsidR="00A42C02" w:rsidRDefault="00D74B38" w:rsidP="007021BC">
      <w:pPr>
        <w:spacing w:line="480" w:lineRule="auto"/>
        <w:ind w:left="576" w:hanging="576"/>
        <w:rPr>
          <w:rFonts w:asciiTheme="minorHAnsi" w:hAnsiTheme="minorHAnsi"/>
        </w:rPr>
      </w:pPr>
      <w:r>
        <w:rPr>
          <w:rFonts w:asciiTheme="minorHAnsi" w:hAnsiTheme="minorHAnsi"/>
          <w:b/>
        </w:rPr>
        <w:t>03</w:t>
      </w:r>
      <w:r w:rsidR="00A42C02" w:rsidRPr="007021BC">
        <w:rPr>
          <w:rFonts w:asciiTheme="minorHAnsi" w:hAnsiTheme="minorHAnsi"/>
          <w:b/>
        </w:rPr>
        <w:t>/</w:t>
      </w:r>
      <w:r>
        <w:rPr>
          <w:rFonts w:asciiTheme="minorHAnsi" w:hAnsiTheme="minorHAnsi"/>
          <w:b/>
        </w:rPr>
        <w:t>30</w:t>
      </w:r>
      <w:r w:rsidR="00A42C02" w:rsidRPr="007021BC">
        <w:rPr>
          <w:rFonts w:asciiTheme="minorHAnsi" w:hAnsiTheme="minorHAnsi"/>
          <w:b/>
        </w:rPr>
        <w:t>:</w:t>
      </w:r>
      <w:r w:rsidR="00A42C02">
        <w:rPr>
          <w:rFonts w:asciiTheme="minorHAnsi" w:hAnsiTheme="minorHAnsi"/>
        </w:rPr>
        <w:t xml:space="preserve"> </w:t>
      </w:r>
      <w:r>
        <w:rPr>
          <w:rFonts w:asciiTheme="minorHAnsi" w:hAnsiTheme="minorHAnsi"/>
        </w:rPr>
        <w:t xml:space="preserve"> </w:t>
      </w:r>
      <w:r w:rsidR="008C4373">
        <w:rPr>
          <w:rFonts w:asciiTheme="minorHAnsi" w:hAnsiTheme="minorHAnsi"/>
        </w:rPr>
        <w:t>Collecting</w:t>
      </w:r>
      <w:r w:rsidR="008C4373">
        <w:rPr>
          <w:rFonts w:asciiTheme="minorHAnsi" w:hAnsiTheme="minorHAnsi"/>
        </w:rPr>
        <w:t>: A different kind of completion</w:t>
      </w:r>
    </w:p>
    <w:p w14:paraId="404C6B0C" w14:textId="46EE4F0C" w:rsidR="00A42C02" w:rsidRDefault="00D74B38" w:rsidP="007021BC">
      <w:pPr>
        <w:spacing w:line="480" w:lineRule="auto"/>
        <w:ind w:left="576" w:hanging="576"/>
        <w:rPr>
          <w:rFonts w:asciiTheme="minorHAnsi" w:hAnsiTheme="minorHAnsi"/>
        </w:rPr>
      </w:pPr>
      <w:r>
        <w:rPr>
          <w:rFonts w:asciiTheme="minorHAnsi" w:hAnsiTheme="minorHAnsi"/>
          <w:b/>
        </w:rPr>
        <w:t>04</w:t>
      </w:r>
      <w:r w:rsidR="00A42C02" w:rsidRPr="007021BC">
        <w:rPr>
          <w:rFonts w:asciiTheme="minorHAnsi" w:hAnsiTheme="minorHAnsi"/>
          <w:b/>
        </w:rPr>
        <w:t>/</w:t>
      </w:r>
      <w:r>
        <w:rPr>
          <w:rFonts w:asciiTheme="minorHAnsi" w:hAnsiTheme="minorHAnsi"/>
          <w:b/>
        </w:rPr>
        <w:t>06</w:t>
      </w:r>
      <w:r w:rsidR="00A42C02" w:rsidRPr="007021BC">
        <w:rPr>
          <w:rFonts w:asciiTheme="minorHAnsi" w:hAnsiTheme="minorHAnsi"/>
          <w:b/>
        </w:rPr>
        <w:t>:</w:t>
      </w:r>
      <w:r w:rsidR="00A42C02">
        <w:rPr>
          <w:rFonts w:asciiTheme="minorHAnsi" w:hAnsiTheme="minorHAnsi"/>
        </w:rPr>
        <w:t xml:space="preserve"> </w:t>
      </w:r>
      <w:r>
        <w:rPr>
          <w:rFonts w:asciiTheme="minorHAnsi" w:hAnsiTheme="minorHAnsi"/>
        </w:rPr>
        <w:t xml:space="preserve"> </w:t>
      </w:r>
      <w:r w:rsidR="008C4373">
        <w:rPr>
          <w:rFonts w:asciiTheme="minorHAnsi" w:hAnsiTheme="minorHAnsi"/>
        </w:rPr>
        <w:t>Working with fragments:</w:t>
      </w:r>
      <w:r w:rsidR="00395575">
        <w:rPr>
          <w:rFonts w:asciiTheme="minorHAnsi" w:hAnsiTheme="minorHAnsi"/>
        </w:rPr>
        <w:t xml:space="preserve"> Context or completion</w:t>
      </w:r>
    </w:p>
    <w:p w14:paraId="5983EF29" w14:textId="7A7D2219" w:rsidR="00A42C02" w:rsidRDefault="00D74B38" w:rsidP="007021BC">
      <w:pPr>
        <w:spacing w:line="480" w:lineRule="auto"/>
        <w:ind w:left="576" w:hanging="576"/>
        <w:rPr>
          <w:rFonts w:asciiTheme="minorHAnsi" w:hAnsiTheme="minorHAnsi"/>
        </w:rPr>
      </w:pPr>
      <w:r>
        <w:rPr>
          <w:rFonts w:asciiTheme="minorHAnsi" w:hAnsiTheme="minorHAnsi"/>
          <w:b/>
        </w:rPr>
        <w:t>04</w:t>
      </w:r>
      <w:r w:rsidR="00A42C02" w:rsidRPr="007021BC">
        <w:rPr>
          <w:rFonts w:asciiTheme="minorHAnsi" w:hAnsiTheme="minorHAnsi"/>
          <w:b/>
        </w:rPr>
        <w:t>/</w:t>
      </w:r>
      <w:r>
        <w:rPr>
          <w:rFonts w:asciiTheme="minorHAnsi" w:hAnsiTheme="minorHAnsi"/>
          <w:b/>
        </w:rPr>
        <w:t>13</w:t>
      </w:r>
      <w:r w:rsidR="00A42C02" w:rsidRPr="007021BC">
        <w:rPr>
          <w:rFonts w:asciiTheme="minorHAnsi" w:hAnsiTheme="minorHAnsi"/>
          <w:b/>
        </w:rPr>
        <w:t>:</w:t>
      </w:r>
      <w:r w:rsidR="00A42C02">
        <w:rPr>
          <w:rFonts w:asciiTheme="minorHAnsi" w:hAnsiTheme="minorHAnsi"/>
        </w:rPr>
        <w:t xml:space="preserve"> </w:t>
      </w:r>
      <w:r>
        <w:rPr>
          <w:rFonts w:asciiTheme="minorHAnsi" w:hAnsiTheme="minorHAnsi"/>
        </w:rPr>
        <w:t xml:space="preserve"> </w:t>
      </w:r>
      <w:r w:rsidR="006D1917">
        <w:rPr>
          <w:rFonts w:asciiTheme="minorHAnsi" w:hAnsiTheme="minorHAnsi"/>
        </w:rPr>
        <w:t>Evo</w:t>
      </w:r>
      <w:r w:rsidR="008C4373">
        <w:rPr>
          <w:rFonts w:asciiTheme="minorHAnsi" w:hAnsiTheme="minorHAnsi"/>
        </w:rPr>
        <w:t>king authenticity</w:t>
      </w:r>
      <w:r w:rsidR="00395575">
        <w:rPr>
          <w:rFonts w:asciiTheme="minorHAnsi" w:hAnsiTheme="minorHAnsi"/>
        </w:rPr>
        <w:t>: homage, copy, or fake</w:t>
      </w:r>
      <w:bookmarkStart w:id="0" w:name="_GoBack"/>
      <w:bookmarkEnd w:id="0"/>
    </w:p>
    <w:p w14:paraId="15F601E0" w14:textId="697EE610" w:rsidR="00A42C02" w:rsidRDefault="00D74B38" w:rsidP="007021BC">
      <w:pPr>
        <w:spacing w:line="480" w:lineRule="auto"/>
        <w:ind w:left="576" w:hanging="576"/>
        <w:rPr>
          <w:rFonts w:asciiTheme="minorHAnsi" w:hAnsiTheme="minorHAnsi"/>
        </w:rPr>
      </w:pPr>
      <w:r>
        <w:rPr>
          <w:rFonts w:asciiTheme="minorHAnsi" w:hAnsiTheme="minorHAnsi"/>
          <w:b/>
        </w:rPr>
        <w:t>04</w:t>
      </w:r>
      <w:r w:rsidR="00A42C02" w:rsidRPr="007021BC">
        <w:rPr>
          <w:rFonts w:asciiTheme="minorHAnsi" w:hAnsiTheme="minorHAnsi"/>
          <w:b/>
        </w:rPr>
        <w:t>/</w:t>
      </w:r>
      <w:r>
        <w:rPr>
          <w:rFonts w:asciiTheme="minorHAnsi" w:hAnsiTheme="minorHAnsi"/>
          <w:b/>
        </w:rPr>
        <w:t>20</w:t>
      </w:r>
      <w:r w:rsidR="00A42C02" w:rsidRPr="007021BC">
        <w:rPr>
          <w:rFonts w:asciiTheme="minorHAnsi" w:hAnsiTheme="minorHAnsi"/>
          <w:b/>
        </w:rPr>
        <w:t>:</w:t>
      </w:r>
      <w:r w:rsidR="00A42C02">
        <w:rPr>
          <w:rFonts w:asciiTheme="minorHAnsi" w:hAnsiTheme="minorHAnsi"/>
        </w:rPr>
        <w:t xml:space="preserve"> </w:t>
      </w:r>
      <w:r>
        <w:rPr>
          <w:rFonts w:asciiTheme="minorHAnsi" w:hAnsiTheme="minorHAnsi"/>
        </w:rPr>
        <w:t xml:space="preserve"> Presentations</w:t>
      </w:r>
    </w:p>
    <w:p w14:paraId="5A8BFF45" w14:textId="1322E012" w:rsidR="00A42C02" w:rsidRDefault="00D74B38" w:rsidP="007021BC">
      <w:pPr>
        <w:spacing w:line="480" w:lineRule="auto"/>
        <w:ind w:left="576" w:hanging="576"/>
        <w:rPr>
          <w:rFonts w:asciiTheme="minorHAnsi" w:hAnsiTheme="minorHAnsi"/>
        </w:rPr>
      </w:pPr>
      <w:r>
        <w:rPr>
          <w:rFonts w:asciiTheme="minorHAnsi" w:hAnsiTheme="minorHAnsi"/>
          <w:b/>
        </w:rPr>
        <w:t>04</w:t>
      </w:r>
      <w:r w:rsidR="00A42C02" w:rsidRPr="007021BC">
        <w:rPr>
          <w:rFonts w:asciiTheme="minorHAnsi" w:hAnsiTheme="minorHAnsi"/>
          <w:b/>
        </w:rPr>
        <w:t>/27:</w:t>
      </w:r>
      <w:r w:rsidR="00A42C02">
        <w:rPr>
          <w:rFonts w:asciiTheme="minorHAnsi" w:hAnsiTheme="minorHAnsi"/>
        </w:rPr>
        <w:t xml:space="preserve"> Presentations</w:t>
      </w:r>
    </w:p>
    <w:p w14:paraId="18B933A5" w14:textId="004822BA" w:rsidR="00A42C02" w:rsidRDefault="00D74B38" w:rsidP="007021BC">
      <w:pPr>
        <w:spacing w:line="480" w:lineRule="auto"/>
        <w:ind w:left="576" w:hanging="576"/>
        <w:rPr>
          <w:rFonts w:asciiTheme="minorHAnsi" w:hAnsiTheme="minorHAnsi"/>
        </w:rPr>
      </w:pPr>
      <w:r>
        <w:rPr>
          <w:rFonts w:asciiTheme="minorHAnsi" w:hAnsiTheme="minorHAnsi"/>
          <w:b/>
        </w:rPr>
        <w:t>05</w:t>
      </w:r>
      <w:r w:rsidR="00A42C02" w:rsidRPr="007021BC">
        <w:rPr>
          <w:rFonts w:asciiTheme="minorHAnsi" w:hAnsiTheme="minorHAnsi"/>
          <w:b/>
        </w:rPr>
        <w:t>/04:</w:t>
      </w:r>
      <w:r w:rsidR="00A42C02">
        <w:rPr>
          <w:rFonts w:asciiTheme="minorHAnsi" w:hAnsiTheme="minorHAnsi"/>
        </w:rPr>
        <w:t xml:space="preserve"> Presentations</w:t>
      </w:r>
    </w:p>
    <w:p w14:paraId="38692DBB" w14:textId="214D20B0" w:rsidR="00A42C02" w:rsidRPr="00887C5B" w:rsidRDefault="00D74B38" w:rsidP="007021BC">
      <w:pPr>
        <w:spacing w:line="480" w:lineRule="auto"/>
        <w:ind w:left="576" w:hanging="576"/>
        <w:rPr>
          <w:rFonts w:asciiTheme="minorHAnsi" w:hAnsiTheme="minorHAnsi"/>
        </w:rPr>
      </w:pPr>
      <w:r>
        <w:rPr>
          <w:rFonts w:asciiTheme="minorHAnsi" w:hAnsiTheme="minorHAnsi"/>
          <w:b/>
        </w:rPr>
        <w:t>05/12</w:t>
      </w:r>
      <w:r w:rsidR="00A42C02" w:rsidRPr="007021BC">
        <w:rPr>
          <w:rFonts w:asciiTheme="minorHAnsi" w:hAnsiTheme="minorHAnsi"/>
          <w:b/>
        </w:rPr>
        <w:t>:</w:t>
      </w:r>
      <w:r w:rsidR="00A42C02">
        <w:rPr>
          <w:rFonts w:asciiTheme="minorHAnsi" w:hAnsiTheme="minorHAnsi"/>
        </w:rPr>
        <w:t xml:space="preserve"> Papers due</w:t>
      </w:r>
    </w:p>
    <w:sectPr w:rsidR="00A42C02" w:rsidRPr="00887C5B" w:rsidSect="004F05C6">
      <w:type w:val="continuous"/>
      <w:pgSz w:w="12240" w:h="15840"/>
      <w:pgMar w:top="1440" w:right="1800" w:bottom="1440" w:left="1872" w:header="720" w:footer="720" w:gutter="0"/>
      <w:cols w:space="720" w:equalWidth="0">
        <w:col w:w="8640"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D090" w14:textId="77777777" w:rsidR="00546AAF" w:rsidRDefault="00546AAF">
      <w:r>
        <w:separator/>
      </w:r>
    </w:p>
  </w:endnote>
  <w:endnote w:type="continuationSeparator" w:id="0">
    <w:p w14:paraId="3C28FD7A" w14:textId="77777777" w:rsidR="00546AAF" w:rsidRDefault="0054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Big Caslon">
    <w:panose1 w:val="02000603090000020003"/>
    <w:charset w:val="00"/>
    <w:family w:val="auto"/>
    <w:pitch w:val="variable"/>
    <w:sig w:usb0="800008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Baskerville Semibold">
    <w:panose1 w:val="02020502070401020303"/>
    <w:charset w:val="00"/>
    <w:family w:val="roman"/>
    <w:pitch w:val="variable"/>
    <w:sig w:usb0="80000067" w:usb1="02000000" w:usb2="00000000" w:usb3="00000000" w:csb0="0000019F" w:csb1="00000000"/>
  </w:font>
  <w:font w:name="Papyrus">
    <w:panose1 w:val="020B0602040200020303"/>
    <w:charset w:val="00"/>
    <w:family w:val="auto"/>
    <w:pitch w:val="variable"/>
    <w:sig w:usb0="A000007F" w:usb1="4000205B"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C4B4" w14:textId="77777777" w:rsidR="0043678F" w:rsidRDefault="00436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EFF70" w14:textId="77777777" w:rsidR="0043678F" w:rsidRDefault="004367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C492" w14:textId="77777777" w:rsidR="0043678F" w:rsidRDefault="00436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6440">
      <w:rPr>
        <w:rStyle w:val="PageNumber"/>
        <w:noProof/>
      </w:rPr>
      <w:t>3</w:t>
    </w:r>
    <w:r>
      <w:rPr>
        <w:rStyle w:val="PageNumber"/>
      </w:rPr>
      <w:fldChar w:fldCharType="end"/>
    </w:r>
  </w:p>
  <w:p w14:paraId="0DCEE2AB" w14:textId="77777777" w:rsidR="0043678F" w:rsidRDefault="004367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01FC" w14:textId="77777777" w:rsidR="00546AAF" w:rsidRDefault="00546AAF">
      <w:r>
        <w:separator/>
      </w:r>
    </w:p>
  </w:footnote>
  <w:footnote w:type="continuationSeparator" w:id="0">
    <w:p w14:paraId="200E66E7" w14:textId="77777777" w:rsidR="00546AAF" w:rsidRDefault="0054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F837" w14:textId="77777777" w:rsidR="00047F19" w:rsidRDefault="0004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04F7" w14:textId="77777777" w:rsidR="00047F19" w:rsidRDefault="0004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0881" w14:textId="1B6A3DCB" w:rsidR="0043678F" w:rsidRDefault="00527191">
    <w:pPr>
      <w:pStyle w:val="Header"/>
      <w:jc w:val="center"/>
      <w:rPr>
        <w:rFonts w:ascii="Big Caslon" w:hAnsi="Big Caslon"/>
      </w:rPr>
    </w:pPr>
    <w:r>
      <w:rPr>
        <w:rFonts w:ascii="Big Caslon" w:hAnsi="Big Caslon"/>
      </w:rPr>
      <w:t>ARH_VS</w:t>
    </w:r>
    <w:r w:rsidR="0043678F">
      <w:rPr>
        <w:rFonts w:ascii="Big Caslon" w:hAnsi="Big Caslon"/>
      </w:rPr>
      <w:t xml:space="preserve"> 8520:</w:t>
    </w:r>
  </w:p>
  <w:p w14:paraId="3AEC1B20" w14:textId="371D0587" w:rsidR="0043678F" w:rsidRDefault="0043678F">
    <w:pPr>
      <w:pStyle w:val="Header"/>
      <w:jc w:val="center"/>
    </w:pPr>
    <w:r>
      <w:rPr>
        <w:rFonts w:ascii="Big Caslon" w:hAnsi="Big Caslon"/>
      </w:rPr>
      <w:t>Seminar in Medieval 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777B0"/>
    <w:multiLevelType w:val="hybridMultilevel"/>
    <w:tmpl w:val="DD5A6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5A3FF6"/>
    <w:multiLevelType w:val="hybridMultilevel"/>
    <w:tmpl w:val="13CE1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70765"/>
    <w:multiLevelType w:val="hybridMultilevel"/>
    <w:tmpl w:val="D97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D6B3C"/>
    <w:multiLevelType w:val="hybridMultilevel"/>
    <w:tmpl w:val="472CB9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11"/>
    <w:rsid w:val="00047F19"/>
    <w:rsid w:val="000D724A"/>
    <w:rsid w:val="00104B8D"/>
    <w:rsid w:val="00186B6E"/>
    <w:rsid w:val="00205298"/>
    <w:rsid w:val="00257986"/>
    <w:rsid w:val="00280518"/>
    <w:rsid w:val="002B30D2"/>
    <w:rsid w:val="002C2901"/>
    <w:rsid w:val="003075D4"/>
    <w:rsid w:val="00395575"/>
    <w:rsid w:val="003B3372"/>
    <w:rsid w:val="003D69CA"/>
    <w:rsid w:val="003E21FC"/>
    <w:rsid w:val="00417B32"/>
    <w:rsid w:val="004251B2"/>
    <w:rsid w:val="0043678F"/>
    <w:rsid w:val="004909A1"/>
    <w:rsid w:val="00490F06"/>
    <w:rsid w:val="004D1D8A"/>
    <w:rsid w:val="004D1FFC"/>
    <w:rsid w:val="004D4355"/>
    <w:rsid w:val="004F05C6"/>
    <w:rsid w:val="00527191"/>
    <w:rsid w:val="00546AAF"/>
    <w:rsid w:val="0055182E"/>
    <w:rsid w:val="00556EDA"/>
    <w:rsid w:val="00563F79"/>
    <w:rsid w:val="00573980"/>
    <w:rsid w:val="005D4E7A"/>
    <w:rsid w:val="005F5021"/>
    <w:rsid w:val="00652989"/>
    <w:rsid w:val="00681025"/>
    <w:rsid w:val="006C29FC"/>
    <w:rsid w:val="006D1917"/>
    <w:rsid w:val="006E3FE8"/>
    <w:rsid w:val="007021BC"/>
    <w:rsid w:val="0070546A"/>
    <w:rsid w:val="00710A41"/>
    <w:rsid w:val="00757E11"/>
    <w:rsid w:val="007C08A0"/>
    <w:rsid w:val="007E120B"/>
    <w:rsid w:val="00814C02"/>
    <w:rsid w:val="00887C5B"/>
    <w:rsid w:val="0089598B"/>
    <w:rsid w:val="008A2585"/>
    <w:rsid w:val="008C1A81"/>
    <w:rsid w:val="008C4373"/>
    <w:rsid w:val="008D41A3"/>
    <w:rsid w:val="008F7726"/>
    <w:rsid w:val="00967CAE"/>
    <w:rsid w:val="009B1E04"/>
    <w:rsid w:val="00A42C02"/>
    <w:rsid w:val="00A875E8"/>
    <w:rsid w:val="00AD0211"/>
    <w:rsid w:val="00B72A77"/>
    <w:rsid w:val="00B84B74"/>
    <w:rsid w:val="00BA3019"/>
    <w:rsid w:val="00BF2323"/>
    <w:rsid w:val="00C92085"/>
    <w:rsid w:val="00CA12A5"/>
    <w:rsid w:val="00CA657F"/>
    <w:rsid w:val="00CC1A91"/>
    <w:rsid w:val="00CE31BA"/>
    <w:rsid w:val="00CF218B"/>
    <w:rsid w:val="00D42F39"/>
    <w:rsid w:val="00D74B38"/>
    <w:rsid w:val="00E4483E"/>
    <w:rsid w:val="00E71822"/>
    <w:rsid w:val="00EE0540"/>
    <w:rsid w:val="00F41140"/>
    <w:rsid w:val="00F478AA"/>
    <w:rsid w:val="00FD6440"/>
    <w:rsid w:val="00FF52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C6E6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F05C6"/>
  </w:style>
  <w:style w:type="paragraph" w:styleId="Heading1">
    <w:name w:val="heading 1"/>
    <w:basedOn w:val="Normal"/>
    <w:next w:val="Normal"/>
    <w:qFormat/>
    <w:rsid w:val="004F05C6"/>
    <w:pPr>
      <w:keepNext/>
      <w:jc w:val="center"/>
      <w:outlineLvl w:val="0"/>
    </w:pPr>
    <w:rPr>
      <w:rFonts w:ascii="Big Caslon" w:hAnsi="Big Caslon"/>
      <w:sz w:val="40"/>
    </w:rPr>
  </w:style>
  <w:style w:type="paragraph" w:styleId="Heading2">
    <w:name w:val="heading 2"/>
    <w:basedOn w:val="Normal"/>
    <w:next w:val="Normal"/>
    <w:qFormat/>
    <w:rsid w:val="004F05C6"/>
    <w:pPr>
      <w:keepNext/>
      <w:outlineLvl w:val="1"/>
    </w:pPr>
    <w:rPr>
      <w:rFonts w:ascii="Times New Roman" w:hAnsi="Times New Roman"/>
      <w:b/>
    </w:rPr>
  </w:style>
  <w:style w:type="paragraph" w:styleId="Heading3">
    <w:name w:val="heading 3"/>
    <w:basedOn w:val="Normal"/>
    <w:next w:val="Normal"/>
    <w:qFormat/>
    <w:rsid w:val="00757E11"/>
    <w:pPr>
      <w:keepNext/>
      <w:spacing w:before="240" w:after="60"/>
      <w:outlineLvl w:val="2"/>
    </w:pPr>
    <w:rPr>
      <w:rFonts w:ascii="Arial" w:hAnsi="Arial"/>
      <w:b/>
      <w:sz w:val="26"/>
      <w:szCs w:val="26"/>
    </w:rPr>
  </w:style>
  <w:style w:type="paragraph" w:styleId="Heading4">
    <w:name w:val="heading 4"/>
    <w:basedOn w:val="Normal"/>
    <w:next w:val="Normal"/>
    <w:qFormat/>
    <w:rsid w:val="00757E11"/>
    <w:pPr>
      <w:keepNext/>
      <w:spacing w:before="240" w:after="60"/>
      <w:outlineLvl w:val="3"/>
    </w:pPr>
    <w:rPr>
      <w:rFonts w:ascii="Times New Roman" w:hAnsi="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05C6"/>
    <w:pPr>
      <w:jc w:val="center"/>
    </w:pPr>
    <w:rPr>
      <w:rFonts w:ascii="Baskerville Semibold" w:hAnsi="Baskerville Semibold"/>
      <w:sz w:val="44"/>
    </w:rPr>
  </w:style>
  <w:style w:type="paragraph" w:styleId="Subtitle">
    <w:name w:val="Subtitle"/>
    <w:basedOn w:val="Normal"/>
    <w:qFormat/>
    <w:rsid w:val="004F05C6"/>
    <w:pPr>
      <w:jc w:val="center"/>
    </w:pPr>
    <w:rPr>
      <w:rFonts w:ascii="Baskerville Semibold" w:hAnsi="Baskerville Semibold"/>
      <w:sz w:val="40"/>
    </w:rPr>
  </w:style>
  <w:style w:type="paragraph" w:styleId="BodyText">
    <w:name w:val="Body Text"/>
    <w:basedOn w:val="Normal"/>
    <w:rsid w:val="004F05C6"/>
    <w:pPr>
      <w:jc w:val="center"/>
    </w:pPr>
    <w:rPr>
      <w:rFonts w:ascii="Papyrus" w:hAnsi="Papyrus"/>
      <w:sz w:val="56"/>
    </w:rPr>
  </w:style>
  <w:style w:type="paragraph" w:styleId="Footer">
    <w:name w:val="footer"/>
    <w:basedOn w:val="Normal"/>
    <w:rsid w:val="004F05C6"/>
    <w:pPr>
      <w:tabs>
        <w:tab w:val="center" w:pos="4320"/>
        <w:tab w:val="right" w:pos="8640"/>
      </w:tabs>
    </w:pPr>
  </w:style>
  <w:style w:type="character" w:styleId="PageNumber">
    <w:name w:val="page number"/>
    <w:basedOn w:val="DefaultParagraphFont"/>
    <w:rsid w:val="004F05C6"/>
  </w:style>
  <w:style w:type="paragraph" w:styleId="Header">
    <w:name w:val="header"/>
    <w:basedOn w:val="Normal"/>
    <w:rsid w:val="004F05C6"/>
    <w:pPr>
      <w:tabs>
        <w:tab w:val="center" w:pos="4320"/>
        <w:tab w:val="right" w:pos="8640"/>
      </w:tabs>
    </w:pPr>
  </w:style>
  <w:style w:type="paragraph" w:styleId="List">
    <w:name w:val="List"/>
    <w:basedOn w:val="Normal"/>
    <w:semiHidden/>
    <w:rsid w:val="00757E11"/>
    <w:pPr>
      <w:ind w:left="360" w:hanging="360"/>
    </w:pPr>
  </w:style>
  <w:style w:type="paragraph" w:styleId="PlainText">
    <w:name w:val="Plain Text"/>
    <w:basedOn w:val="Normal"/>
    <w:rsid w:val="00B75E97"/>
    <w:rPr>
      <w:rFonts w:ascii="Courier New" w:hAnsi="Courier New"/>
      <w:sz w:val="20"/>
    </w:rPr>
  </w:style>
  <w:style w:type="paragraph" w:styleId="ListParagraph">
    <w:name w:val="List Paragraph"/>
    <w:basedOn w:val="Normal"/>
    <w:uiPriority w:val="34"/>
    <w:qFormat/>
    <w:rsid w:val="007E120B"/>
    <w:pPr>
      <w:ind w:left="720"/>
      <w:contextualSpacing/>
    </w:pPr>
  </w:style>
  <w:style w:type="character" w:styleId="Hyperlink">
    <w:name w:val="Hyperlink"/>
    <w:basedOn w:val="DefaultParagraphFont"/>
    <w:uiPriority w:val="99"/>
    <w:rsid w:val="00280518"/>
    <w:rPr>
      <w:color w:val="0000FF"/>
      <w:u w:val="single"/>
    </w:rPr>
  </w:style>
  <w:style w:type="character" w:styleId="FollowedHyperlink">
    <w:name w:val="FollowedHyperlink"/>
    <w:basedOn w:val="DefaultParagraphFont"/>
    <w:rsid w:val="00257986"/>
    <w:rPr>
      <w:color w:val="800080" w:themeColor="followedHyperlink"/>
      <w:u w:val="single"/>
    </w:rPr>
  </w:style>
  <w:style w:type="paragraph" w:styleId="NormalWeb">
    <w:name w:val="Normal (Web)"/>
    <w:basedOn w:val="Normal"/>
    <w:uiPriority w:val="99"/>
    <w:unhideWhenUsed/>
    <w:rsid w:val="008C1A8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89642">
      <w:bodyDiv w:val="1"/>
      <w:marLeft w:val="0"/>
      <w:marRight w:val="0"/>
      <w:marTop w:val="0"/>
      <w:marBottom w:val="0"/>
      <w:divBdr>
        <w:top w:val="none" w:sz="0" w:space="0" w:color="auto"/>
        <w:left w:val="none" w:sz="0" w:space="0" w:color="auto"/>
        <w:bottom w:val="none" w:sz="0" w:space="0" w:color="auto"/>
        <w:right w:val="none" w:sz="0" w:space="0" w:color="auto"/>
      </w:divBdr>
    </w:div>
    <w:div w:id="1219248986">
      <w:bodyDiv w:val="1"/>
      <w:marLeft w:val="0"/>
      <w:marRight w:val="0"/>
      <w:marTop w:val="0"/>
      <w:marBottom w:val="0"/>
      <w:divBdr>
        <w:top w:val="none" w:sz="0" w:space="0" w:color="auto"/>
        <w:left w:val="none" w:sz="0" w:space="0" w:color="auto"/>
        <w:bottom w:val="none" w:sz="0" w:space="0" w:color="auto"/>
        <w:right w:val="none" w:sz="0" w:space="0" w:color="auto"/>
      </w:divBdr>
    </w:div>
    <w:div w:id="1308970646">
      <w:bodyDiv w:val="1"/>
      <w:marLeft w:val="0"/>
      <w:marRight w:val="0"/>
      <w:marTop w:val="0"/>
      <w:marBottom w:val="0"/>
      <w:divBdr>
        <w:top w:val="none" w:sz="0" w:space="0" w:color="auto"/>
        <w:left w:val="none" w:sz="0" w:space="0" w:color="auto"/>
        <w:bottom w:val="none" w:sz="0" w:space="0" w:color="auto"/>
        <w:right w:val="none" w:sz="0" w:space="0" w:color="auto"/>
      </w:divBdr>
    </w:div>
    <w:div w:id="1464233751">
      <w:bodyDiv w:val="1"/>
      <w:marLeft w:val="0"/>
      <w:marRight w:val="0"/>
      <w:marTop w:val="0"/>
      <w:marBottom w:val="0"/>
      <w:divBdr>
        <w:top w:val="none" w:sz="0" w:space="0" w:color="auto"/>
        <w:left w:val="none" w:sz="0" w:space="0" w:color="auto"/>
        <w:bottom w:val="none" w:sz="0" w:space="0" w:color="auto"/>
        <w:right w:val="none" w:sz="0" w:space="0" w:color="auto"/>
      </w:divBdr>
    </w:div>
    <w:div w:id="1698392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file:///Users/stantona/Desktop/Courses/8520%20Medieval%20Sem/8520%20F17%20Dev%20Mss/equity@missouri.edu" TargetMode="External"/><Relationship Id="rId3" Type="http://schemas.openxmlformats.org/officeDocument/2006/relationships/image" Target="media/image1.jpeg"/><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osrr.missouri.edu/" TargetMode="External"/><Relationship Id="rId2" Type="http://schemas.openxmlformats.org/officeDocument/2006/relationships/styles" Target="styles.xml"/><Relationship Id="rId16" Type="http://schemas.openxmlformats.org/officeDocument/2006/relationships/hyperlink" Target="http://disabilityservices.missouri.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tantonA@missouri.edu" TargetMode="External"/><Relationship Id="rId10" Type="http://schemas.openxmlformats.org/officeDocument/2006/relationships/header" Target="header2.xml"/><Relationship Id="rId19" Type="http://schemas.openxmlformats.org/officeDocument/2006/relationships/hyperlink" Target="http://equity.missouri.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ANNOUNCEMENT</vt:lpstr>
    </vt:vector>
  </TitlesOfParts>
  <Company>UMC</Company>
  <LinksUpToDate>false</LinksUpToDate>
  <CharactersWithSpaces>5159</CharactersWithSpaces>
  <SharedDoc>false</SharedDoc>
  <HLinks>
    <vt:vector size="72" baseType="variant">
      <vt:variant>
        <vt:i4>7340078</vt:i4>
      </vt:variant>
      <vt:variant>
        <vt:i4>1536</vt:i4>
      </vt:variant>
      <vt:variant>
        <vt:i4>1025</vt:i4>
      </vt:variant>
      <vt:variant>
        <vt:i4>1</vt:i4>
      </vt:variant>
      <vt:variant>
        <vt:lpwstr>Green and Black Stripe</vt:lpwstr>
      </vt:variant>
      <vt:variant>
        <vt:lpwstr/>
      </vt:variant>
      <vt:variant>
        <vt:i4>7340078</vt:i4>
      </vt:variant>
      <vt:variant>
        <vt:i4>1638</vt:i4>
      </vt:variant>
      <vt:variant>
        <vt:i4>1026</vt:i4>
      </vt:variant>
      <vt:variant>
        <vt:i4>1</vt:i4>
      </vt:variant>
      <vt:variant>
        <vt:lpwstr>Green and Black Stripe</vt:lpwstr>
      </vt:variant>
      <vt:variant>
        <vt:lpwstr/>
      </vt:variant>
      <vt:variant>
        <vt:i4>7340078</vt:i4>
      </vt:variant>
      <vt:variant>
        <vt:i4>1994</vt:i4>
      </vt:variant>
      <vt:variant>
        <vt:i4>1027</vt:i4>
      </vt:variant>
      <vt:variant>
        <vt:i4>1</vt:i4>
      </vt:variant>
      <vt:variant>
        <vt:lpwstr>Green and Black Stripe</vt:lpwstr>
      </vt:variant>
      <vt:variant>
        <vt:lpwstr/>
      </vt:variant>
      <vt:variant>
        <vt:i4>7340078</vt:i4>
      </vt:variant>
      <vt:variant>
        <vt:i4>2459</vt:i4>
      </vt:variant>
      <vt:variant>
        <vt:i4>1028</vt:i4>
      </vt:variant>
      <vt:variant>
        <vt:i4>1</vt:i4>
      </vt:variant>
      <vt:variant>
        <vt:lpwstr>Green and Black Stripe</vt:lpwstr>
      </vt:variant>
      <vt:variant>
        <vt:lpwstr/>
      </vt:variant>
      <vt:variant>
        <vt:i4>7340078</vt:i4>
      </vt:variant>
      <vt:variant>
        <vt:i4>2862</vt:i4>
      </vt:variant>
      <vt:variant>
        <vt:i4>1029</vt:i4>
      </vt:variant>
      <vt:variant>
        <vt:i4>1</vt:i4>
      </vt:variant>
      <vt:variant>
        <vt:lpwstr>Green and Black Stripe</vt:lpwstr>
      </vt:variant>
      <vt:variant>
        <vt:lpwstr/>
      </vt:variant>
      <vt:variant>
        <vt:i4>7340078</vt:i4>
      </vt:variant>
      <vt:variant>
        <vt:i4>3020</vt:i4>
      </vt:variant>
      <vt:variant>
        <vt:i4>1030</vt:i4>
      </vt:variant>
      <vt:variant>
        <vt:i4>1</vt:i4>
      </vt:variant>
      <vt:variant>
        <vt:lpwstr>Green and Black Stripe</vt:lpwstr>
      </vt:variant>
      <vt:variant>
        <vt:lpwstr/>
      </vt:variant>
      <vt:variant>
        <vt:i4>7340078</vt:i4>
      </vt:variant>
      <vt:variant>
        <vt:i4>3025</vt:i4>
      </vt:variant>
      <vt:variant>
        <vt:i4>1041</vt:i4>
      </vt:variant>
      <vt:variant>
        <vt:i4>1</vt:i4>
      </vt:variant>
      <vt:variant>
        <vt:lpwstr>Green and Black Stripe</vt:lpwstr>
      </vt:variant>
      <vt:variant>
        <vt:lpwstr/>
      </vt:variant>
      <vt:variant>
        <vt:i4>7340078</vt:i4>
      </vt:variant>
      <vt:variant>
        <vt:i4>3876</vt:i4>
      </vt:variant>
      <vt:variant>
        <vt:i4>1042</vt:i4>
      </vt:variant>
      <vt:variant>
        <vt:i4>1</vt:i4>
      </vt:variant>
      <vt:variant>
        <vt:lpwstr>Green and Black Stripe</vt:lpwstr>
      </vt:variant>
      <vt:variant>
        <vt:lpwstr/>
      </vt:variant>
      <vt:variant>
        <vt:i4>7340078</vt:i4>
      </vt:variant>
      <vt:variant>
        <vt:i4>5316</vt:i4>
      </vt:variant>
      <vt:variant>
        <vt:i4>1043</vt:i4>
      </vt:variant>
      <vt:variant>
        <vt:i4>1</vt:i4>
      </vt:variant>
      <vt:variant>
        <vt:lpwstr>Green and Black Stripe</vt:lpwstr>
      </vt:variant>
      <vt:variant>
        <vt:lpwstr/>
      </vt:variant>
      <vt:variant>
        <vt:i4>7340078</vt:i4>
      </vt:variant>
      <vt:variant>
        <vt:i4>7496</vt:i4>
      </vt:variant>
      <vt:variant>
        <vt:i4>1037</vt:i4>
      </vt:variant>
      <vt:variant>
        <vt:i4>1</vt:i4>
      </vt:variant>
      <vt:variant>
        <vt:lpwstr>Green and Black Stripe</vt:lpwstr>
      </vt:variant>
      <vt:variant>
        <vt:lpwstr/>
      </vt:variant>
      <vt:variant>
        <vt:i4>7340078</vt:i4>
      </vt:variant>
      <vt:variant>
        <vt:i4>7500</vt:i4>
      </vt:variant>
      <vt:variant>
        <vt:i4>1044</vt:i4>
      </vt:variant>
      <vt:variant>
        <vt:i4>1</vt:i4>
      </vt:variant>
      <vt:variant>
        <vt:lpwstr>Green and Black Stripe</vt:lpwstr>
      </vt:variant>
      <vt:variant>
        <vt:lpwstr/>
      </vt:variant>
      <vt:variant>
        <vt:i4>7340078</vt:i4>
      </vt:variant>
      <vt:variant>
        <vt:i4>9488</vt:i4>
      </vt:variant>
      <vt:variant>
        <vt:i4>1033</vt:i4>
      </vt:variant>
      <vt:variant>
        <vt:i4>1</vt:i4>
      </vt:variant>
      <vt:variant>
        <vt:lpwstr>Green and Black Stripe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ANNOUNCEMENT</dc:title>
  <dc:subject/>
  <dc:creator>user</dc:creator>
  <cp:keywords/>
  <cp:lastModifiedBy>Anne Stanton</cp:lastModifiedBy>
  <cp:revision>11</cp:revision>
  <cp:lastPrinted>2017-08-24T16:14:00Z</cp:lastPrinted>
  <dcterms:created xsi:type="dcterms:W3CDTF">2020-01-16T22:44:00Z</dcterms:created>
  <dcterms:modified xsi:type="dcterms:W3CDTF">2020-01-19T00:28:00Z</dcterms:modified>
</cp:coreProperties>
</file>