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314" w:rsidRPr="00C22A3A" w:rsidRDefault="002E4314" w:rsidP="00A60E66">
      <w:pPr>
        <w:rPr>
          <w:rFonts w:eastAsia="Times New Roman"/>
        </w:rPr>
      </w:pPr>
    </w:p>
    <w:p w:rsidR="002E4314" w:rsidRPr="00C22A3A" w:rsidRDefault="002E4314" w:rsidP="00A60E66">
      <w:pPr>
        <w:rPr>
          <w:rFonts w:eastAsia="Times New Roman"/>
        </w:rPr>
      </w:pPr>
    </w:p>
    <w:p w:rsidR="00A60E66" w:rsidRDefault="00A60E66" w:rsidP="00A60E66">
      <w:r w:rsidRPr="00C22A3A">
        <w:t xml:space="preserve">Library Assembly </w:t>
      </w:r>
      <w:r w:rsidR="00C30EE3">
        <w:t>Meeting February 25, 2015 Ellis Library Room 159</w:t>
      </w:r>
      <w:r w:rsidRPr="00C22A3A">
        <w:t xml:space="preserve"> 1:00pm-2:00pm </w:t>
      </w:r>
    </w:p>
    <w:p w:rsidR="00C30EE3" w:rsidRPr="00C22A3A" w:rsidRDefault="00C30EE3" w:rsidP="00A60E66"/>
    <w:p w:rsidR="00A60E66" w:rsidRPr="00C22A3A" w:rsidRDefault="00C01D6B" w:rsidP="00A60E66">
      <w:r w:rsidRPr="00C22A3A">
        <w:t xml:space="preserve">Present: </w:t>
      </w:r>
      <w:r w:rsidR="00E21A42" w:rsidRPr="00C22A3A">
        <w:t xml:space="preserve">Adrienne Arden, Wendy Batson, Jack Batterson, Jim Cogswell, </w:t>
      </w:r>
      <w:r w:rsidRPr="00C22A3A">
        <w:t xml:space="preserve">Ruth Feldkamp, </w:t>
      </w:r>
      <w:r w:rsidR="00E21A42" w:rsidRPr="00C22A3A">
        <w:t>Rebecca Graves, Shelly McDavid, PT Martin, Jeannette Pierce, Mar</w:t>
      </w:r>
      <w:r w:rsidRPr="00C22A3A">
        <w:t>c</w:t>
      </w:r>
      <w:r w:rsidR="00E21A42" w:rsidRPr="00C22A3A">
        <w:t>i</w:t>
      </w:r>
      <w:r w:rsidRPr="00C22A3A">
        <w:t xml:space="preserve">a Strong, Bette Stuart, Deb Ward </w:t>
      </w:r>
    </w:p>
    <w:p w:rsidR="00A60E66" w:rsidRPr="00C22A3A" w:rsidRDefault="00A60E66" w:rsidP="00A60E66"/>
    <w:p w:rsidR="00A60E66" w:rsidRPr="00C22A3A" w:rsidRDefault="00A60E66" w:rsidP="00A60E66">
      <w:pPr>
        <w:pStyle w:val="ListParagraph"/>
        <w:numPr>
          <w:ilvl w:val="0"/>
          <w:numId w:val="1"/>
        </w:numPr>
      </w:pPr>
      <w:r w:rsidRPr="00C22A3A">
        <w:t>Discuss:</w:t>
      </w:r>
    </w:p>
    <w:p w:rsidR="00343341" w:rsidRPr="00C22A3A" w:rsidRDefault="00A60E66" w:rsidP="00343341">
      <w:pPr>
        <w:pStyle w:val="ListParagraph"/>
        <w:numPr>
          <w:ilvl w:val="1"/>
          <w:numId w:val="1"/>
        </w:numPr>
      </w:pPr>
      <w:r w:rsidRPr="00C22A3A">
        <w:t xml:space="preserve">Need a new </w:t>
      </w:r>
      <w:r w:rsidR="00343341" w:rsidRPr="00C22A3A">
        <w:t>recorder –Shelly McDavid has accepted a Librarian position with MS&amp;T in Rolla, MO</w:t>
      </w:r>
    </w:p>
    <w:p w:rsidR="00683082" w:rsidRDefault="00683082" w:rsidP="00343341">
      <w:pPr>
        <w:pStyle w:val="ListParagraph"/>
        <w:numPr>
          <w:ilvl w:val="2"/>
          <w:numId w:val="1"/>
        </w:numPr>
      </w:pPr>
      <w:r>
        <w:t>Need someone to volunteer, no one was forthcoming</w:t>
      </w:r>
    </w:p>
    <w:p w:rsidR="00A60E66" w:rsidRPr="00C22A3A" w:rsidRDefault="00683082" w:rsidP="00343341">
      <w:pPr>
        <w:pStyle w:val="ListParagraph"/>
        <w:numPr>
          <w:ilvl w:val="2"/>
          <w:numId w:val="1"/>
        </w:numPr>
      </w:pPr>
      <w:r>
        <w:t>If</w:t>
      </w:r>
      <w:r w:rsidR="00863ADB" w:rsidRPr="00C22A3A">
        <w:t xml:space="preserve"> no one </w:t>
      </w:r>
      <w:r>
        <w:t>volunteers by next meeting</w:t>
      </w:r>
      <w:r w:rsidR="00863ADB" w:rsidRPr="00C22A3A">
        <w:t>, then a name will be drawn out of a hat</w:t>
      </w:r>
      <w:r w:rsidR="00A34CF6">
        <w:t xml:space="preserve"> at the March 2015 meeting.</w:t>
      </w:r>
    </w:p>
    <w:p w:rsidR="00A60E66" w:rsidRPr="00C22A3A" w:rsidRDefault="00A60E66" w:rsidP="00A60E66">
      <w:pPr>
        <w:pStyle w:val="ListParagraph"/>
        <w:ind w:left="1440"/>
      </w:pPr>
    </w:p>
    <w:p w:rsidR="00A60E66" w:rsidRPr="00C22A3A" w:rsidRDefault="00A60E66" w:rsidP="00A60E66">
      <w:pPr>
        <w:pStyle w:val="ListParagraph"/>
        <w:numPr>
          <w:ilvl w:val="1"/>
          <w:numId w:val="1"/>
        </w:numPr>
      </w:pPr>
      <w:r w:rsidRPr="00C22A3A">
        <w:t>MOBIUS – RFP</w:t>
      </w:r>
      <w:r w:rsidR="00460F38">
        <w:t xml:space="preserve"> (request for proposal)</w:t>
      </w:r>
      <w:r w:rsidRPr="00C22A3A">
        <w:t xml:space="preserve"> for Courier</w:t>
      </w:r>
      <w:r w:rsidR="00A969BB" w:rsidRPr="00C22A3A">
        <w:t xml:space="preserve"> (Tammy Green)</w:t>
      </w:r>
    </w:p>
    <w:p w:rsidR="00343341" w:rsidRPr="00C22A3A" w:rsidRDefault="00343341" w:rsidP="00343341">
      <w:pPr>
        <w:pStyle w:val="ListParagraph"/>
        <w:numPr>
          <w:ilvl w:val="2"/>
          <w:numId w:val="1"/>
        </w:numPr>
      </w:pPr>
      <w:r w:rsidRPr="00C22A3A">
        <w:t>Currently accepting bids from couriers</w:t>
      </w:r>
      <w:r w:rsidR="002E2D48">
        <w:t>, deadline April 2015</w:t>
      </w:r>
    </w:p>
    <w:p w:rsidR="00343341" w:rsidRPr="00C22A3A" w:rsidRDefault="00343341" w:rsidP="00343341">
      <w:pPr>
        <w:pStyle w:val="ListParagraph"/>
        <w:numPr>
          <w:ilvl w:val="2"/>
          <w:numId w:val="1"/>
        </w:numPr>
      </w:pPr>
      <w:r w:rsidRPr="00C22A3A">
        <w:t>Expectations of the upcoming Courier</w:t>
      </w:r>
    </w:p>
    <w:p w:rsidR="00343341" w:rsidRPr="00C22A3A" w:rsidRDefault="00343341" w:rsidP="00343341">
      <w:pPr>
        <w:pStyle w:val="ListParagraph"/>
        <w:numPr>
          <w:ilvl w:val="3"/>
          <w:numId w:val="1"/>
        </w:numPr>
      </w:pPr>
      <w:r w:rsidRPr="00C22A3A">
        <w:t>24 hour delivery time around the state of MO</w:t>
      </w:r>
    </w:p>
    <w:p w:rsidR="00343341" w:rsidRPr="00C22A3A" w:rsidRDefault="00343341" w:rsidP="00343341">
      <w:pPr>
        <w:pStyle w:val="ListParagraph"/>
        <w:numPr>
          <w:ilvl w:val="3"/>
          <w:numId w:val="1"/>
        </w:numPr>
      </w:pPr>
      <w:r w:rsidRPr="00C22A3A">
        <w:t>Ability to track materials</w:t>
      </w:r>
    </w:p>
    <w:p w:rsidR="00343341" w:rsidRPr="00C22A3A" w:rsidRDefault="00343341" w:rsidP="00343341">
      <w:pPr>
        <w:pStyle w:val="ListParagraph"/>
        <w:numPr>
          <w:ilvl w:val="3"/>
          <w:numId w:val="1"/>
        </w:numPr>
      </w:pPr>
      <w:r w:rsidRPr="00C22A3A">
        <w:t>Ability to work with other couriers outside of the state</w:t>
      </w:r>
    </w:p>
    <w:p w:rsidR="00A60E66" w:rsidRPr="00C22A3A" w:rsidRDefault="00A60E66" w:rsidP="00A60E66">
      <w:pPr>
        <w:pStyle w:val="ListParagraph"/>
      </w:pPr>
    </w:p>
    <w:p w:rsidR="00A60E66" w:rsidRPr="00C22A3A" w:rsidRDefault="00A60E66" w:rsidP="0075032D">
      <w:pPr>
        <w:pStyle w:val="ListParagraph"/>
        <w:numPr>
          <w:ilvl w:val="1"/>
          <w:numId w:val="1"/>
        </w:numPr>
      </w:pPr>
      <w:r w:rsidRPr="00C22A3A">
        <w:t>MOBIUS – LibChat-Springshare</w:t>
      </w:r>
      <w:r w:rsidR="00A969BB" w:rsidRPr="00C22A3A">
        <w:t xml:space="preserve"> (Jeannette Pierce)</w:t>
      </w:r>
    </w:p>
    <w:p w:rsidR="00A969BB" w:rsidRDefault="00713D32" w:rsidP="00A969BB">
      <w:pPr>
        <w:pStyle w:val="ListParagraph"/>
        <w:numPr>
          <w:ilvl w:val="2"/>
          <w:numId w:val="1"/>
        </w:numPr>
      </w:pPr>
      <w:r>
        <w:t xml:space="preserve">MOBIUS set-up: Chat Ref Task Force, Jeannette Pierce is the chair of this committee. </w:t>
      </w:r>
    </w:p>
    <w:p w:rsidR="00713D32" w:rsidRDefault="00713D32" w:rsidP="00713D32">
      <w:pPr>
        <w:pStyle w:val="ListParagraph"/>
        <w:numPr>
          <w:ilvl w:val="3"/>
          <w:numId w:val="1"/>
        </w:numPr>
      </w:pPr>
      <w:r>
        <w:t>Chat Ref as a Consortium: shared catalog, shared e-resources</w:t>
      </w:r>
    </w:p>
    <w:p w:rsidR="00713D32" w:rsidRPr="00C22A3A" w:rsidRDefault="00713D32" w:rsidP="00713D32">
      <w:pPr>
        <w:pStyle w:val="ListParagraph"/>
        <w:numPr>
          <w:ilvl w:val="3"/>
          <w:numId w:val="1"/>
        </w:numPr>
      </w:pPr>
      <w:r>
        <w:t>Currently speaking with other consortiums that engage in this type of partnership</w:t>
      </w:r>
    </w:p>
    <w:p w:rsidR="00A60E66" w:rsidRPr="00C22A3A" w:rsidRDefault="00A60E66" w:rsidP="00A60E66"/>
    <w:p w:rsidR="00A60E66" w:rsidRPr="00C22A3A" w:rsidRDefault="00A60E66" w:rsidP="00A60E66"/>
    <w:p w:rsidR="00A60E66" w:rsidRPr="00C22A3A" w:rsidRDefault="00A60E66" w:rsidP="00A60E66">
      <w:pPr>
        <w:pStyle w:val="ListParagraph"/>
        <w:numPr>
          <w:ilvl w:val="0"/>
          <w:numId w:val="1"/>
        </w:numPr>
      </w:pPr>
      <w:r w:rsidRPr="00C22A3A">
        <w:t xml:space="preserve">Director Announcements: </w:t>
      </w:r>
    </w:p>
    <w:p w:rsidR="00A60E66" w:rsidRDefault="00A60E66" w:rsidP="00A60E66">
      <w:pPr>
        <w:pStyle w:val="ListParagraph"/>
        <w:numPr>
          <w:ilvl w:val="0"/>
          <w:numId w:val="2"/>
        </w:numPr>
      </w:pPr>
      <w:r w:rsidRPr="00C22A3A">
        <w:t>Renew Mizzou</w:t>
      </w:r>
    </w:p>
    <w:p w:rsidR="00803CEE" w:rsidRDefault="00803CEE" w:rsidP="00803CEE">
      <w:pPr>
        <w:pStyle w:val="ListParagraph"/>
        <w:numPr>
          <w:ilvl w:val="1"/>
          <w:numId w:val="2"/>
        </w:numPr>
      </w:pPr>
      <w:r>
        <w:t>The work in Jesse Hall is on track, no delays, nor have they encountered any problems that were not already anticipated</w:t>
      </w:r>
    </w:p>
    <w:p w:rsidR="00803CEE" w:rsidRDefault="00803CEE" w:rsidP="00803CEE">
      <w:pPr>
        <w:pStyle w:val="ListParagraph"/>
        <w:numPr>
          <w:ilvl w:val="1"/>
          <w:numId w:val="2"/>
        </w:numPr>
      </w:pPr>
      <w:r>
        <w:t>The work consisted of: Fire, Life, and Safety Systems (sprinkler systems, new elevator)</w:t>
      </w:r>
    </w:p>
    <w:p w:rsidR="00803CEE" w:rsidRDefault="00803CEE" w:rsidP="00803CEE">
      <w:pPr>
        <w:pStyle w:val="ListParagraph"/>
        <w:numPr>
          <w:ilvl w:val="1"/>
          <w:numId w:val="2"/>
        </w:numPr>
      </w:pPr>
      <w:r>
        <w:t>Should be completed by Commencement Week in May 2015</w:t>
      </w:r>
    </w:p>
    <w:p w:rsidR="00803CEE" w:rsidRDefault="00803CEE" w:rsidP="00803CEE">
      <w:pPr>
        <w:pStyle w:val="ListParagraph"/>
        <w:numPr>
          <w:ilvl w:val="1"/>
          <w:numId w:val="2"/>
        </w:numPr>
      </w:pPr>
      <w:r>
        <w:t>Roughly 600 people need to move back into Jesse</w:t>
      </w:r>
      <w:r w:rsidR="00460F38">
        <w:t xml:space="preserve"> Hall and will need to be logistically staggered and systematically worked out</w:t>
      </w:r>
    </w:p>
    <w:p w:rsidR="00803CEE" w:rsidRDefault="00803CEE" w:rsidP="00803CEE">
      <w:pPr>
        <w:pStyle w:val="ListParagraph"/>
        <w:numPr>
          <w:ilvl w:val="2"/>
          <w:numId w:val="2"/>
        </w:numPr>
      </w:pPr>
      <w:r>
        <w:t>There has been no timeline determined at this time, they are currently trying to plan this out</w:t>
      </w:r>
    </w:p>
    <w:p w:rsidR="00803CEE" w:rsidRDefault="00803CEE" w:rsidP="00803CEE">
      <w:pPr>
        <w:pStyle w:val="ListParagraph"/>
        <w:numPr>
          <w:ilvl w:val="2"/>
          <w:numId w:val="2"/>
        </w:numPr>
      </w:pPr>
      <w:r>
        <w:t>It has been guaranteed that everyone will be moved back in by the start of classes in the fall</w:t>
      </w:r>
      <w:r w:rsidR="00460F38">
        <w:t xml:space="preserve"> 2015</w:t>
      </w:r>
    </w:p>
    <w:p w:rsidR="00803CEE" w:rsidRDefault="00803CEE" w:rsidP="00803CEE">
      <w:pPr>
        <w:pStyle w:val="ListParagraph"/>
        <w:numPr>
          <w:ilvl w:val="3"/>
          <w:numId w:val="2"/>
        </w:numPr>
      </w:pPr>
      <w:r>
        <w:t>This does not necessarily mean that those spaces occupied in Ellis Library will be useable by the start of classes</w:t>
      </w:r>
    </w:p>
    <w:p w:rsidR="00C55AFA" w:rsidRDefault="00C55AFA" w:rsidP="00803CEE">
      <w:pPr>
        <w:pStyle w:val="ListParagraph"/>
        <w:numPr>
          <w:ilvl w:val="3"/>
          <w:numId w:val="2"/>
        </w:numPr>
      </w:pPr>
      <w:r>
        <w:lastRenderedPageBreak/>
        <w:t xml:space="preserve">It is hopeful that those housed in Ellis Library will move out early enough to do what needs done to those currently occupied spaces.  </w:t>
      </w:r>
    </w:p>
    <w:p w:rsidR="00C55AFA" w:rsidRDefault="00C55AFA" w:rsidP="00803CEE">
      <w:pPr>
        <w:pStyle w:val="ListParagraph"/>
        <w:numPr>
          <w:ilvl w:val="3"/>
          <w:numId w:val="2"/>
        </w:numPr>
      </w:pPr>
      <w:r>
        <w:t>There is no funding for any major renovations of these spaces, only enough to restore the spaces to their previous stature</w:t>
      </w:r>
    </w:p>
    <w:p w:rsidR="007369C2" w:rsidRDefault="00460F38" w:rsidP="007369C2">
      <w:pPr>
        <w:pStyle w:val="ListParagraph"/>
        <w:numPr>
          <w:ilvl w:val="4"/>
          <w:numId w:val="2"/>
        </w:numPr>
      </w:pPr>
      <w:r>
        <w:t>Plan to r</w:t>
      </w:r>
      <w:r w:rsidR="007369C2">
        <w:t>eus</w:t>
      </w:r>
      <w:r>
        <w:t>e</w:t>
      </w:r>
      <w:r w:rsidR="007369C2">
        <w:t xml:space="preserve"> shelving </w:t>
      </w:r>
      <w:r w:rsidR="00C63E68">
        <w:t>in the west reading room, previously where oversized books were housed</w:t>
      </w:r>
    </w:p>
    <w:p w:rsidR="00C63E68" w:rsidRPr="00C22A3A" w:rsidRDefault="00460F38" w:rsidP="007369C2">
      <w:pPr>
        <w:pStyle w:val="ListParagraph"/>
        <w:numPr>
          <w:ilvl w:val="4"/>
          <w:numId w:val="2"/>
        </w:numPr>
      </w:pPr>
      <w:r>
        <w:t xml:space="preserve">Need to determine where the materials temporarily </w:t>
      </w:r>
      <w:r w:rsidR="00C63E68">
        <w:t>stored in the basement of the law library</w:t>
      </w:r>
      <w:r>
        <w:t xml:space="preserve"> will go</w:t>
      </w:r>
    </w:p>
    <w:p w:rsidR="00F045C1" w:rsidRDefault="00A60E66" w:rsidP="00A60E66">
      <w:pPr>
        <w:pStyle w:val="ListParagraph"/>
        <w:numPr>
          <w:ilvl w:val="0"/>
          <w:numId w:val="2"/>
        </w:numPr>
      </w:pPr>
      <w:r w:rsidRPr="00C22A3A">
        <w:t>Continuing Mold Saga</w:t>
      </w:r>
    </w:p>
    <w:p w:rsidR="00C63E68" w:rsidRDefault="00A34CF6" w:rsidP="00C63E68">
      <w:pPr>
        <w:pStyle w:val="ListParagraph"/>
        <w:numPr>
          <w:ilvl w:val="1"/>
          <w:numId w:val="2"/>
        </w:numPr>
      </w:pPr>
      <w:r>
        <w:t>On February 13, 2015 the Campus Library Committee (faculty, staff, retirees, and students) met, Brian Cain talked in detail about the recovery effort that has transpired since the mold</w:t>
      </w:r>
      <w:r w:rsidR="003965BC">
        <w:t xml:space="preserve"> was discovered in October 2013</w:t>
      </w:r>
    </w:p>
    <w:p w:rsidR="00A34CF6" w:rsidRDefault="003965BC" w:rsidP="00A34CF6">
      <w:pPr>
        <w:pStyle w:val="ListParagraph"/>
        <w:numPr>
          <w:ilvl w:val="2"/>
          <w:numId w:val="2"/>
        </w:numPr>
      </w:pPr>
      <w:r>
        <w:t>Jim s</w:t>
      </w:r>
      <w:r w:rsidR="00A34CF6">
        <w:t xml:space="preserve">uggested that Brian Cain should be invited to come and speak at one of the upcoming Library Assembly meetings. </w:t>
      </w:r>
    </w:p>
    <w:p w:rsidR="00A34CF6" w:rsidRDefault="003965BC" w:rsidP="00A34CF6">
      <w:pPr>
        <w:pStyle w:val="ListParagraph"/>
        <w:numPr>
          <w:ilvl w:val="2"/>
          <w:numId w:val="2"/>
        </w:numPr>
      </w:pPr>
      <w:r>
        <w:t xml:space="preserve">Information pertaining to the mold can be found at: </w:t>
      </w:r>
      <w:hyperlink r:id="rId5" w:history="1">
        <w:r w:rsidR="00A34CF6" w:rsidRPr="005C332B">
          <w:rPr>
            <w:rStyle w:val="Hyperlink"/>
          </w:rPr>
          <w:t>http://library.missouri.edu/announcements/2014/12/29/faq-regarding-mold-at-offsite-storage-2/</w:t>
        </w:r>
      </w:hyperlink>
    </w:p>
    <w:p w:rsidR="00A34CF6" w:rsidRPr="00C22A3A" w:rsidRDefault="00A34CF6" w:rsidP="00A34CF6">
      <w:pPr>
        <w:pStyle w:val="ListParagraph"/>
        <w:ind w:left="2880"/>
      </w:pPr>
    </w:p>
    <w:p w:rsidR="00A60E66" w:rsidRDefault="00A60E66" w:rsidP="00A60E66">
      <w:pPr>
        <w:pStyle w:val="ListParagraph"/>
        <w:numPr>
          <w:ilvl w:val="0"/>
          <w:numId w:val="2"/>
        </w:numPr>
      </w:pPr>
      <w:r w:rsidRPr="00C22A3A">
        <w:t>Upcoming Centennial Events</w:t>
      </w:r>
    </w:p>
    <w:p w:rsidR="00F44469" w:rsidRDefault="008A231E" w:rsidP="00F44469">
      <w:pPr>
        <w:pStyle w:val="ListParagraph"/>
        <w:numPr>
          <w:ilvl w:val="1"/>
          <w:numId w:val="2"/>
        </w:numPr>
      </w:pPr>
      <w:r>
        <w:t>3 Signature Events</w:t>
      </w:r>
      <w:r w:rsidR="004E60A0">
        <w:t xml:space="preserve"> (scheduled)</w:t>
      </w:r>
    </w:p>
    <w:p w:rsidR="00154A1A" w:rsidRPr="00C22A3A" w:rsidRDefault="00154A1A" w:rsidP="00154A1A">
      <w:pPr>
        <w:pStyle w:val="ListParagraph"/>
        <w:numPr>
          <w:ilvl w:val="0"/>
          <w:numId w:val="7"/>
        </w:numPr>
      </w:pPr>
      <w:r>
        <w:t>Unofficial, informal kick off, Friday April 10</w:t>
      </w:r>
      <w:r w:rsidRPr="004E60A0">
        <w:rPr>
          <w:vertAlign w:val="superscript"/>
        </w:rPr>
        <w:t>th</w:t>
      </w:r>
      <w:r>
        <w:t xml:space="preserve">, 2015, Library Society Dinner in Reynold’s Alumni Center. Dr. Don Lindbergh, the Director of the National Library of Medicine is the guest speaker. Dr. Don Lindbergh was at MU from the late 1960’s-1984, he has been the National Library of Medicine Director from 1984-Present. He is very well known for his work with computers and health information, he is the founder of the field of medical informatics, the visible human project (digitized cadaver both male and female) as well as many other projects, awards, and various endeavors.  </w:t>
      </w:r>
    </w:p>
    <w:p w:rsidR="00154A1A" w:rsidRDefault="00154A1A" w:rsidP="00154A1A">
      <w:pPr>
        <w:pStyle w:val="ListParagraph"/>
        <w:ind w:left="2520"/>
      </w:pPr>
    </w:p>
    <w:p w:rsidR="008A231E" w:rsidRDefault="008A231E" w:rsidP="00E85B37">
      <w:pPr>
        <w:pStyle w:val="ListParagraph"/>
        <w:numPr>
          <w:ilvl w:val="0"/>
          <w:numId w:val="7"/>
        </w:numPr>
      </w:pPr>
      <w:r>
        <w:t>September 23, 2</w:t>
      </w:r>
      <w:r w:rsidR="008625E5">
        <w:t xml:space="preserve">015: A student focused kick off: </w:t>
      </w:r>
      <w:r>
        <w:t xml:space="preserve">Ice cream party social on the north steps of Ellis Library with a rock band, popcorn, </w:t>
      </w:r>
      <w:r w:rsidR="008625E5">
        <w:t xml:space="preserve">MU </w:t>
      </w:r>
      <w:r>
        <w:t xml:space="preserve">football players, the MU women’s volleyball team and the </w:t>
      </w:r>
      <w:r w:rsidR="008625E5">
        <w:t>c</w:t>
      </w:r>
      <w:r>
        <w:t xml:space="preserve">hancellor.  </w:t>
      </w:r>
    </w:p>
    <w:p w:rsidR="00154A1A" w:rsidRDefault="00154A1A" w:rsidP="00154A1A"/>
    <w:p w:rsidR="00E85B37" w:rsidRDefault="000F689E" w:rsidP="00E85B37">
      <w:pPr>
        <w:pStyle w:val="ListParagraph"/>
        <w:numPr>
          <w:ilvl w:val="0"/>
          <w:numId w:val="7"/>
        </w:numPr>
      </w:pPr>
      <w:r w:rsidRPr="00C22A3A">
        <w:t>January 2016</w:t>
      </w:r>
      <w:r w:rsidR="008A231E">
        <w:t>: A</w:t>
      </w:r>
      <w:r w:rsidRPr="00C22A3A">
        <w:t xml:space="preserve"> re-dedication of the first library building </w:t>
      </w:r>
      <w:r w:rsidR="008A231E" w:rsidRPr="00C22A3A">
        <w:t>erected</w:t>
      </w:r>
      <w:r w:rsidRPr="00C22A3A">
        <w:t xml:space="preserve"> on campus</w:t>
      </w:r>
      <w:r w:rsidR="008A231E">
        <w:t xml:space="preserve">, now called </w:t>
      </w:r>
      <w:r w:rsidRPr="00C22A3A">
        <w:t>Ellis Library</w:t>
      </w:r>
      <w:r w:rsidR="008A231E">
        <w:t xml:space="preserve"> historically </w:t>
      </w:r>
      <w:r w:rsidRPr="00C22A3A">
        <w:t xml:space="preserve">known as </w:t>
      </w:r>
      <w:r w:rsidR="008A231E">
        <w:t xml:space="preserve">the </w:t>
      </w:r>
      <w:r w:rsidRPr="00C22A3A">
        <w:t>Campus Library</w:t>
      </w:r>
    </w:p>
    <w:p w:rsidR="00E85B37" w:rsidRDefault="00E92A8D" w:rsidP="00E92A8D">
      <w:pPr>
        <w:pStyle w:val="ListParagraph"/>
        <w:numPr>
          <w:ilvl w:val="0"/>
          <w:numId w:val="8"/>
        </w:numPr>
        <w:ind w:left="2880"/>
      </w:pPr>
      <w:r>
        <w:t>O</w:t>
      </w:r>
      <w:r w:rsidR="00F84518">
        <w:t xml:space="preserve">n </w:t>
      </w:r>
      <w:r w:rsidR="000F689E" w:rsidRPr="00C22A3A">
        <w:t>January 6</w:t>
      </w:r>
      <w:r w:rsidR="000F689E" w:rsidRPr="00E85B37">
        <w:rPr>
          <w:vertAlign w:val="superscript"/>
        </w:rPr>
        <w:t>th</w:t>
      </w:r>
      <w:r w:rsidR="000F689E" w:rsidRPr="00C22A3A">
        <w:t>, 1960</w:t>
      </w:r>
      <w:r w:rsidR="003007AC">
        <w:t xml:space="preserve"> there was an event that focused on the library staff, this </w:t>
      </w:r>
      <w:r w:rsidR="00E85B37">
        <w:t xml:space="preserve">January 2016 </w:t>
      </w:r>
      <w:r w:rsidR="003007AC">
        <w:t>event will be a recreation of that event.  The chancellor and Steve W</w:t>
      </w:r>
      <w:r w:rsidR="00E85B37">
        <w:t>e</w:t>
      </w:r>
      <w:r w:rsidR="003007AC">
        <w:t xml:space="preserve">inberg </w:t>
      </w:r>
      <w:r w:rsidR="00E85B37">
        <w:t xml:space="preserve">have both been </w:t>
      </w:r>
      <w:r w:rsidR="000F689E" w:rsidRPr="00C22A3A">
        <w:t>invite</w:t>
      </w:r>
      <w:r w:rsidR="00E85B37">
        <w:t>d. Steve We</w:t>
      </w:r>
      <w:r w:rsidR="000F689E" w:rsidRPr="00C22A3A">
        <w:t>in</w:t>
      </w:r>
      <w:r w:rsidR="00E85B37">
        <w:t xml:space="preserve">berg is the </w:t>
      </w:r>
      <w:r w:rsidR="000F689E" w:rsidRPr="00C22A3A">
        <w:t xml:space="preserve">author of </w:t>
      </w:r>
      <w:r>
        <w:t xml:space="preserve">the </w:t>
      </w:r>
      <w:r w:rsidR="00E85B37">
        <w:t xml:space="preserve">book on the </w:t>
      </w:r>
      <w:r w:rsidR="000F689E" w:rsidRPr="00C22A3A">
        <w:t xml:space="preserve">history of the </w:t>
      </w:r>
      <w:r w:rsidR="00E85B37">
        <w:t>MU L</w:t>
      </w:r>
      <w:r w:rsidR="000F689E" w:rsidRPr="00C22A3A">
        <w:t>ibraries</w:t>
      </w:r>
      <w:r w:rsidR="00E85B37">
        <w:t xml:space="preserve">, this is a </w:t>
      </w:r>
      <w:r w:rsidR="00E85B37" w:rsidRPr="00C22A3A">
        <w:t>centennial</w:t>
      </w:r>
      <w:r w:rsidR="000F689E" w:rsidRPr="00C22A3A">
        <w:t xml:space="preserve"> volume,</w:t>
      </w:r>
      <w:r w:rsidR="00E85B37">
        <w:t xml:space="preserve"> </w:t>
      </w:r>
      <w:r w:rsidR="00C9195D">
        <w:t>and he</w:t>
      </w:r>
      <w:r w:rsidR="00E85B37">
        <w:t xml:space="preserve"> may give a</w:t>
      </w:r>
      <w:r>
        <w:t xml:space="preserve"> short talk at this event.</w:t>
      </w:r>
    </w:p>
    <w:p w:rsidR="00C9195D" w:rsidRDefault="000F689E" w:rsidP="00E92A8D">
      <w:pPr>
        <w:pStyle w:val="ListParagraph"/>
        <w:numPr>
          <w:ilvl w:val="0"/>
          <w:numId w:val="7"/>
        </w:numPr>
      </w:pPr>
      <w:r w:rsidRPr="00C22A3A">
        <w:lastRenderedPageBreak/>
        <w:t>April 15</w:t>
      </w:r>
      <w:r w:rsidRPr="00E92A8D">
        <w:rPr>
          <w:vertAlign w:val="superscript"/>
        </w:rPr>
        <w:t>th</w:t>
      </w:r>
      <w:r w:rsidR="00E92A8D">
        <w:t>, 2016</w:t>
      </w:r>
      <w:r w:rsidRPr="00C22A3A">
        <w:t xml:space="preserve"> Library Society Dinner</w:t>
      </w:r>
      <w:r w:rsidR="00E92A8D">
        <w:t xml:space="preserve">: </w:t>
      </w:r>
      <w:r w:rsidRPr="00C22A3A">
        <w:t xml:space="preserve">the </w:t>
      </w:r>
      <w:r w:rsidR="00E92A8D">
        <w:t xml:space="preserve">U.S. Archivist David Ferriero is invited to </w:t>
      </w:r>
      <w:r w:rsidRPr="00C22A3A">
        <w:t>talk about the future of the past</w:t>
      </w:r>
      <w:r w:rsidR="00E92A8D">
        <w:t xml:space="preserve"> and </w:t>
      </w:r>
      <w:r w:rsidRPr="00C22A3A">
        <w:t xml:space="preserve">why we keep this stuff?  </w:t>
      </w:r>
      <w:r w:rsidR="00E92A8D">
        <w:t>T</w:t>
      </w:r>
      <w:r w:rsidRPr="00C22A3A">
        <w:t>hat week</w:t>
      </w:r>
      <w:r w:rsidR="00E92A8D">
        <w:t xml:space="preserve"> is also</w:t>
      </w:r>
      <w:r w:rsidRPr="00C22A3A">
        <w:t xml:space="preserve"> </w:t>
      </w:r>
      <w:r w:rsidR="00E92A8D">
        <w:t>N</w:t>
      </w:r>
      <w:r w:rsidRPr="00C22A3A">
        <w:t>ational</w:t>
      </w:r>
      <w:r w:rsidR="00E92A8D">
        <w:t xml:space="preserve"> Library Week, there will </w:t>
      </w:r>
      <w:r w:rsidR="00C9195D">
        <w:t>be</w:t>
      </w:r>
      <w:r w:rsidRPr="00C22A3A">
        <w:t xml:space="preserve"> a book signing of the </w:t>
      </w:r>
      <w:r w:rsidR="00C9195D" w:rsidRPr="00C22A3A">
        <w:t>centennial</w:t>
      </w:r>
      <w:r w:rsidRPr="00C22A3A">
        <w:t xml:space="preserve"> book </w:t>
      </w:r>
      <w:r w:rsidR="00C9195D">
        <w:t>written by</w:t>
      </w:r>
      <w:r w:rsidRPr="00C22A3A">
        <w:t xml:space="preserve"> </w:t>
      </w:r>
      <w:r w:rsidR="00C9195D">
        <w:t>Steve We</w:t>
      </w:r>
      <w:r w:rsidRPr="00C22A3A">
        <w:t>inb</w:t>
      </w:r>
      <w:r w:rsidR="00C9195D">
        <w:t>e</w:t>
      </w:r>
      <w:r w:rsidRPr="00C22A3A">
        <w:t>rg</w:t>
      </w:r>
      <w:r w:rsidR="00C9195D">
        <w:t>, date still to be determined.</w:t>
      </w:r>
    </w:p>
    <w:p w:rsidR="000F689E" w:rsidRPr="00C22A3A" w:rsidRDefault="000F689E" w:rsidP="00A60E66">
      <w:pPr>
        <w:pStyle w:val="ListParagraph"/>
        <w:ind w:left="1440"/>
      </w:pPr>
    </w:p>
    <w:p w:rsidR="00A60E66" w:rsidRDefault="00A60E66" w:rsidP="00A60E66">
      <w:pPr>
        <w:pStyle w:val="ListParagraph"/>
        <w:numPr>
          <w:ilvl w:val="0"/>
          <w:numId w:val="2"/>
        </w:numPr>
      </w:pPr>
      <w:r w:rsidRPr="00C22A3A">
        <w:t>Student Library Fee</w:t>
      </w:r>
      <w:r w:rsidR="008C5958">
        <w:t xml:space="preserve"> </w:t>
      </w:r>
    </w:p>
    <w:p w:rsidR="00BE373C" w:rsidRDefault="00BE373C" w:rsidP="00BE373C">
      <w:pPr>
        <w:pStyle w:val="ListParagraph"/>
        <w:numPr>
          <w:ilvl w:val="1"/>
          <w:numId w:val="2"/>
        </w:numPr>
      </w:pPr>
      <w:r>
        <w:t xml:space="preserve">Currently publicizing the upcoming proposal.  </w:t>
      </w:r>
      <w:r w:rsidR="003219E1">
        <w:t>The student vote is t</w:t>
      </w:r>
      <w:r>
        <w:t xml:space="preserve">entatively planned for the first week in November 2015. </w:t>
      </w:r>
      <w:r w:rsidR="00244BDA">
        <w:t xml:space="preserve">Visit the website for a copy of the full proposal or a summary: </w:t>
      </w:r>
      <w:hyperlink r:id="rId6" w:history="1">
        <w:r w:rsidRPr="00041288">
          <w:rPr>
            <w:rStyle w:val="Hyperlink"/>
          </w:rPr>
          <w:t>http://library.missouri.edu/about/libraryfee/</w:t>
        </w:r>
      </w:hyperlink>
    </w:p>
    <w:p w:rsidR="00BE373C" w:rsidRDefault="008625E5" w:rsidP="00BE373C">
      <w:pPr>
        <w:pStyle w:val="ListParagraph"/>
        <w:numPr>
          <w:ilvl w:val="2"/>
          <w:numId w:val="2"/>
        </w:numPr>
      </w:pPr>
      <w:r>
        <w:t xml:space="preserve">Passing this </w:t>
      </w:r>
      <w:r w:rsidR="00BE373C">
        <w:t>fee</w:t>
      </w:r>
      <w:r>
        <w:t xml:space="preserve"> will enhance the value of the student’s</w:t>
      </w:r>
      <w:r w:rsidR="00BE373C">
        <w:t xml:space="preserve"> degree and leave a legacy</w:t>
      </w:r>
      <w:r>
        <w:t xml:space="preserve"> for future generations of students</w:t>
      </w:r>
      <w:r w:rsidR="00BE373C">
        <w:t xml:space="preserve">. </w:t>
      </w:r>
    </w:p>
    <w:p w:rsidR="001F5AA0" w:rsidRDefault="001F5AA0" w:rsidP="001F5AA0">
      <w:pPr>
        <w:pStyle w:val="ListParagraph"/>
        <w:numPr>
          <w:ilvl w:val="3"/>
          <w:numId w:val="2"/>
        </w:numPr>
      </w:pPr>
      <w:r>
        <w:t>A lasting impact on the current and future students of MU.</w:t>
      </w:r>
    </w:p>
    <w:p w:rsidR="00594BC0" w:rsidRDefault="00594BC0" w:rsidP="00594BC0">
      <w:pPr>
        <w:pStyle w:val="ListParagraph"/>
        <w:numPr>
          <w:ilvl w:val="2"/>
          <w:numId w:val="2"/>
        </w:numPr>
      </w:pPr>
      <w:r>
        <w:t>If you hear students that are confused or needing more information about th</w:t>
      </w:r>
      <w:r w:rsidR="00AB7DA7">
        <w:t>e</w:t>
      </w:r>
      <w:r>
        <w:t xml:space="preserve"> student fee, please try to clarify or refer them on to someone that can answer their questions. </w:t>
      </w:r>
    </w:p>
    <w:p w:rsidR="00AB7DA7" w:rsidRDefault="00AB7DA7" w:rsidP="00AB7DA7">
      <w:pPr>
        <w:pStyle w:val="ListParagraph"/>
        <w:numPr>
          <w:ilvl w:val="2"/>
          <w:numId w:val="2"/>
        </w:numPr>
      </w:pPr>
      <w:r>
        <w:t xml:space="preserve">Jack Batterson asked the question, “If the student fee passes, are we able to do any hiring?” </w:t>
      </w:r>
    </w:p>
    <w:p w:rsidR="00AB7DA7" w:rsidRDefault="00AB7DA7" w:rsidP="00AB7DA7">
      <w:pPr>
        <w:pStyle w:val="ListParagraph"/>
        <w:numPr>
          <w:ilvl w:val="3"/>
          <w:numId w:val="2"/>
        </w:numPr>
      </w:pPr>
      <w:r>
        <w:t>Jim responded that we are still filling vacancies to maintain equilibrium, if we do get the fee, we will quickly move to get some new positions filled. Below is a list of what is currently being filled</w:t>
      </w:r>
      <w:r w:rsidR="001F5AA0">
        <w:t>, per information provided by LMT (the Library Management Team)</w:t>
      </w:r>
      <w:r>
        <w:t>:</w:t>
      </w:r>
    </w:p>
    <w:p w:rsidR="00CD4ACF" w:rsidRDefault="00CD4ACF" w:rsidP="00A60E66"/>
    <w:p w:rsidR="00CD4ACF" w:rsidRDefault="00AB7DA7" w:rsidP="00F04963">
      <w:pPr>
        <w:pStyle w:val="ListParagraph"/>
        <w:numPr>
          <w:ilvl w:val="1"/>
          <w:numId w:val="9"/>
        </w:numPr>
        <w:contextualSpacing/>
      </w:pPr>
      <w:r>
        <w:t>ACTS</w:t>
      </w:r>
    </w:p>
    <w:p w:rsidR="00CD4ACF" w:rsidRDefault="00CD4ACF" w:rsidP="00F04963">
      <w:pPr>
        <w:pStyle w:val="ListParagraph"/>
        <w:numPr>
          <w:ilvl w:val="2"/>
          <w:numId w:val="9"/>
        </w:numPr>
        <w:contextualSpacing/>
      </w:pPr>
      <w:r w:rsidRPr="005561BC">
        <w:rPr>
          <w:bCs/>
        </w:rPr>
        <w:t>Library Specialist</w:t>
      </w:r>
      <w:r w:rsidRPr="005561BC">
        <w:rPr>
          <w:b/>
          <w:bCs/>
        </w:rPr>
        <w:t> </w:t>
      </w:r>
      <w:r>
        <w:t xml:space="preserve">in Monograph, Approval, &amp; Fast Cat.: </w:t>
      </w:r>
    </w:p>
    <w:p w:rsidR="00CD4ACF" w:rsidRDefault="00CD4ACF" w:rsidP="00F04963">
      <w:pPr>
        <w:pStyle w:val="ListParagraph"/>
        <w:numPr>
          <w:ilvl w:val="3"/>
          <w:numId w:val="9"/>
        </w:numPr>
        <w:contextualSpacing/>
      </w:pPr>
      <w:r>
        <w:t xml:space="preserve">They are in the process of getting the position posted at HR. </w:t>
      </w:r>
    </w:p>
    <w:p w:rsidR="00CD4ACF" w:rsidRPr="00D07BC7" w:rsidRDefault="00CD4ACF" w:rsidP="00F04963">
      <w:pPr>
        <w:pStyle w:val="ListParagraph"/>
        <w:numPr>
          <w:ilvl w:val="4"/>
          <w:numId w:val="9"/>
        </w:numPr>
        <w:contextualSpacing/>
        <w:rPr>
          <w:i/>
        </w:rPr>
      </w:pPr>
      <w:r w:rsidRPr="00D07BC7">
        <w:rPr>
          <w:i/>
        </w:rPr>
        <w:t>(Update as of 2/26/15 – no longer accepting applications)</w:t>
      </w:r>
    </w:p>
    <w:p w:rsidR="00CD4ACF" w:rsidRDefault="00CD4ACF" w:rsidP="00F04963">
      <w:pPr>
        <w:pStyle w:val="ListParagraph"/>
        <w:numPr>
          <w:ilvl w:val="1"/>
          <w:numId w:val="9"/>
        </w:numPr>
        <w:contextualSpacing/>
      </w:pPr>
      <w:r>
        <w:t xml:space="preserve">HSL openings </w:t>
      </w:r>
    </w:p>
    <w:p w:rsidR="00CD4ACF" w:rsidRDefault="00CD4ACF" w:rsidP="00F04963">
      <w:pPr>
        <w:pStyle w:val="ListParagraph"/>
        <w:numPr>
          <w:ilvl w:val="2"/>
          <w:numId w:val="9"/>
        </w:numPr>
        <w:contextualSpacing/>
      </w:pPr>
      <w:r>
        <w:t>Library Information Assistant in the Veterinary Medical Library</w:t>
      </w:r>
    </w:p>
    <w:p w:rsidR="00CD4ACF" w:rsidRDefault="00CD4ACF" w:rsidP="00F04963">
      <w:pPr>
        <w:pStyle w:val="ListParagraph"/>
        <w:numPr>
          <w:ilvl w:val="3"/>
          <w:numId w:val="9"/>
        </w:numPr>
        <w:contextualSpacing/>
      </w:pPr>
      <w:r>
        <w:t>The position was posted.  Applications are being reviewed.</w:t>
      </w:r>
    </w:p>
    <w:p w:rsidR="00CD4ACF" w:rsidRDefault="00CD4ACF" w:rsidP="00F04963">
      <w:pPr>
        <w:pStyle w:val="ListParagraph"/>
        <w:numPr>
          <w:ilvl w:val="2"/>
          <w:numId w:val="9"/>
        </w:numPr>
        <w:contextualSpacing/>
      </w:pPr>
      <w:r>
        <w:t xml:space="preserve">Health Sciences Information Services Librarian. </w:t>
      </w:r>
    </w:p>
    <w:p w:rsidR="00CD4ACF" w:rsidRDefault="00CD4ACF" w:rsidP="00F04963">
      <w:pPr>
        <w:pStyle w:val="ListParagraph"/>
        <w:numPr>
          <w:ilvl w:val="3"/>
          <w:numId w:val="9"/>
        </w:numPr>
        <w:contextualSpacing/>
      </w:pPr>
      <w:r>
        <w:t>Job description has been reviewed and the position has been sent to Provost’s office for approval to post.</w:t>
      </w:r>
    </w:p>
    <w:p w:rsidR="00CD4ACF" w:rsidRDefault="00CD4ACF" w:rsidP="00F04963">
      <w:pPr>
        <w:pStyle w:val="ListParagraph"/>
        <w:numPr>
          <w:ilvl w:val="3"/>
          <w:numId w:val="9"/>
        </w:numPr>
        <w:contextualSpacing/>
      </w:pPr>
      <w:r>
        <w:t>Search committee members have been identified.</w:t>
      </w:r>
    </w:p>
    <w:p w:rsidR="00CD4ACF" w:rsidRDefault="00CD4ACF" w:rsidP="00F04963">
      <w:pPr>
        <w:pStyle w:val="ListParagraph"/>
        <w:numPr>
          <w:ilvl w:val="1"/>
          <w:numId w:val="9"/>
        </w:numPr>
        <w:contextualSpacing/>
      </w:pPr>
      <w:r>
        <w:t xml:space="preserve">Research and Information Services opening </w:t>
      </w:r>
    </w:p>
    <w:p w:rsidR="00CD4ACF" w:rsidRDefault="00CD4ACF" w:rsidP="00F04963">
      <w:pPr>
        <w:pStyle w:val="ListParagraph"/>
        <w:numPr>
          <w:ilvl w:val="2"/>
          <w:numId w:val="9"/>
        </w:numPr>
        <w:contextualSpacing/>
      </w:pPr>
      <w:r>
        <w:t>Student Success Librarian (new concept for RAIS).</w:t>
      </w:r>
    </w:p>
    <w:p w:rsidR="00CD4ACF" w:rsidRDefault="00CD4ACF" w:rsidP="00F04963">
      <w:pPr>
        <w:pStyle w:val="ListParagraph"/>
        <w:numPr>
          <w:ilvl w:val="3"/>
          <w:numId w:val="9"/>
        </w:numPr>
        <w:contextualSpacing/>
      </w:pPr>
      <w:r>
        <w:t>Have a higher level of instruction and reference desk coverage than a typical subject specialist.</w:t>
      </w:r>
    </w:p>
    <w:p w:rsidR="00CD4ACF" w:rsidRDefault="00CD4ACF" w:rsidP="00F04963">
      <w:pPr>
        <w:pStyle w:val="ListParagraph"/>
        <w:numPr>
          <w:ilvl w:val="4"/>
          <w:numId w:val="9"/>
        </w:numPr>
        <w:contextualSpacing/>
      </w:pPr>
      <w:r>
        <w:t xml:space="preserve">Will allow the subject specialists to work more closely with departments and their research. </w:t>
      </w:r>
    </w:p>
    <w:p w:rsidR="00CD4ACF" w:rsidRDefault="00CD4ACF" w:rsidP="00F04963">
      <w:pPr>
        <w:pStyle w:val="ListParagraph"/>
        <w:numPr>
          <w:ilvl w:val="3"/>
          <w:numId w:val="9"/>
        </w:numPr>
        <w:contextualSpacing/>
      </w:pPr>
      <w:r>
        <w:t xml:space="preserve">Will report to Cindy Cotner, RAIS Head of User Engagement. </w:t>
      </w:r>
    </w:p>
    <w:p w:rsidR="00CD4ACF" w:rsidRDefault="00CD4ACF" w:rsidP="00F04963">
      <w:pPr>
        <w:pStyle w:val="ListParagraph"/>
        <w:numPr>
          <w:ilvl w:val="3"/>
          <w:numId w:val="9"/>
        </w:numPr>
        <w:contextualSpacing/>
      </w:pPr>
      <w:r>
        <w:t>They are identifying potential search committee members.</w:t>
      </w:r>
    </w:p>
    <w:p w:rsidR="00CD4ACF" w:rsidRDefault="00CD4ACF" w:rsidP="00F04963">
      <w:pPr>
        <w:pStyle w:val="ListParagraph"/>
        <w:numPr>
          <w:ilvl w:val="1"/>
          <w:numId w:val="9"/>
        </w:numPr>
        <w:contextualSpacing/>
      </w:pPr>
      <w:r>
        <w:t xml:space="preserve">SCARaB </w:t>
      </w:r>
    </w:p>
    <w:p w:rsidR="00CD4ACF" w:rsidRDefault="00CD4ACF" w:rsidP="00F04963">
      <w:pPr>
        <w:pStyle w:val="ListParagraph"/>
        <w:numPr>
          <w:ilvl w:val="2"/>
          <w:numId w:val="9"/>
        </w:numPr>
        <w:contextualSpacing/>
      </w:pPr>
      <w:r>
        <w:t xml:space="preserve">Special Collections Reference Librarian. </w:t>
      </w:r>
    </w:p>
    <w:p w:rsidR="00CD4ACF" w:rsidRDefault="00CD4ACF" w:rsidP="00F04963">
      <w:pPr>
        <w:pStyle w:val="ListParagraph"/>
        <w:numPr>
          <w:ilvl w:val="3"/>
          <w:numId w:val="9"/>
        </w:numPr>
        <w:contextualSpacing/>
      </w:pPr>
      <w:r>
        <w:lastRenderedPageBreak/>
        <w:t>A position Description has been revised.</w:t>
      </w:r>
    </w:p>
    <w:p w:rsidR="00CD4ACF" w:rsidRDefault="00CD4ACF" w:rsidP="00F04963">
      <w:pPr>
        <w:pStyle w:val="ListParagraph"/>
        <w:numPr>
          <w:ilvl w:val="4"/>
          <w:numId w:val="9"/>
        </w:numPr>
        <w:contextualSpacing/>
      </w:pPr>
      <w:r>
        <w:t xml:space="preserve">Mike will share with the rest of LMT. </w:t>
      </w:r>
    </w:p>
    <w:p w:rsidR="00CD4ACF" w:rsidRDefault="00CD4ACF" w:rsidP="00F04963">
      <w:pPr>
        <w:pStyle w:val="ListParagraph"/>
        <w:numPr>
          <w:ilvl w:val="4"/>
          <w:numId w:val="9"/>
        </w:numPr>
        <w:contextualSpacing/>
      </w:pPr>
      <w:r>
        <w:t xml:space="preserve">The revised position includes a lot more programing and outreach than former position. </w:t>
      </w:r>
    </w:p>
    <w:p w:rsidR="00CD4ACF" w:rsidRDefault="00CD4ACF" w:rsidP="00F04963">
      <w:pPr>
        <w:pStyle w:val="ListParagraph"/>
        <w:numPr>
          <w:ilvl w:val="3"/>
          <w:numId w:val="9"/>
        </w:numPr>
        <w:contextualSpacing/>
      </w:pPr>
      <w:r>
        <w:t xml:space="preserve">Most members of the search committee have been identified. </w:t>
      </w:r>
    </w:p>
    <w:p w:rsidR="00CD4ACF" w:rsidRDefault="00CD4ACF" w:rsidP="00F04963">
      <w:pPr>
        <w:pStyle w:val="ListParagraph"/>
        <w:numPr>
          <w:ilvl w:val="4"/>
          <w:numId w:val="9"/>
        </w:numPr>
        <w:contextualSpacing/>
      </w:pPr>
      <w:r>
        <w:t xml:space="preserve">Mike would also like to include an MU Faculty member. </w:t>
      </w:r>
    </w:p>
    <w:p w:rsidR="00A60E66" w:rsidRPr="00C22A3A" w:rsidRDefault="00A60E66" w:rsidP="00A60E66"/>
    <w:p w:rsidR="00A60E66" w:rsidRPr="00C22A3A" w:rsidRDefault="00A60E66" w:rsidP="00A60E66"/>
    <w:p w:rsidR="00A60E66" w:rsidRPr="00C22A3A" w:rsidRDefault="00A60E66" w:rsidP="006A6F47">
      <w:pPr>
        <w:pStyle w:val="ListParagraph"/>
        <w:numPr>
          <w:ilvl w:val="0"/>
          <w:numId w:val="1"/>
        </w:numPr>
      </w:pPr>
      <w:r w:rsidRPr="00C22A3A">
        <w:t xml:space="preserve">Department announcements: </w:t>
      </w:r>
    </w:p>
    <w:p w:rsidR="00667679" w:rsidRDefault="006A6F47" w:rsidP="00667679">
      <w:pPr>
        <w:pStyle w:val="ListParagraph"/>
        <w:numPr>
          <w:ilvl w:val="0"/>
          <w:numId w:val="10"/>
        </w:numPr>
      </w:pPr>
      <w:r w:rsidRPr="004070B7">
        <w:t>HSL</w:t>
      </w:r>
      <w:r w:rsidR="00C22A3A" w:rsidRPr="004070B7">
        <w:t>/VML</w:t>
      </w:r>
      <w:r w:rsidRPr="004070B7">
        <w:t xml:space="preserve"> Announcements:</w:t>
      </w:r>
      <w:r w:rsidR="00C22A3A" w:rsidRPr="004070B7">
        <w:t xml:space="preserve"> Deb Ward and Shelly McDavid</w:t>
      </w:r>
    </w:p>
    <w:p w:rsidR="004070B7" w:rsidRDefault="00C22A3A" w:rsidP="00667679">
      <w:pPr>
        <w:pStyle w:val="ListParagraph"/>
        <w:numPr>
          <w:ilvl w:val="1"/>
          <w:numId w:val="10"/>
        </w:numPr>
      </w:pPr>
      <w:r>
        <w:t>Today is Shell</w:t>
      </w:r>
      <w:r w:rsidR="006A6F47" w:rsidRPr="00C22A3A">
        <w:t>y</w:t>
      </w:r>
      <w:r>
        <w:t xml:space="preserve"> McDavid</w:t>
      </w:r>
      <w:r w:rsidR="006A6F47" w:rsidRPr="00C22A3A">
        <w:t>'s last day at LA, and she will hand off her recorder dutie</w:t>
      </w:r>
      <w:r w:rsidR="004070B7">
        <w:t>s to another volunteer today.</w:t>
      </w:r>
    </w:p>
    <w:p w:rsidR="001F5AA0" w:rsidRDefault="001F5AA0" w:rsidP="001F5AA0">
      <w:pPr>
        <w:ind w:left="990"/>
      </w:pPr>
    </w:p>
    <w:p w:rsidR="004070B7" w:rsidRDefault="006A6F47" w:rsidP="00667679">
      <w:pPr>
        <w:pStyle w:val="ListParagraph"/>
        <w:numPr>
          <w:ilvl w:val="1"/>
          <w:numId w:val="10"/>
        </w:numPr>
      </w:pPr>
      <w:r w:rsidRPr="00C22A3A">
        <w:t xml:space="preserve">Terri Hall will serve as </w:t>
      </w:r>
      <w:r w:rsidR="00C22A3A">
        <w:t xml:space="preserve">the </w:t>
      </w:r>
      <w:r w:rsidRPr="00C22A3A">
        <w:t>HS</w:t>
      </w:r>
      <w:r w:rsidR="00C22A3A">
        <w:t>L</w:t>
      </w:r>
      <w:r w:rsidRPr="00C22A3A">
        <w:t>/VML Rep</w:t>
      </w:r>
      <w:r w:rsidR="00C22A3A">
        <w:t>resentative</w:t>
      </w:r>
      <w:r w:rsidRPr="00C22A3A">
        <w:t xml:space="preserve"> for the time period March – June, 2015. </w:t>
      </w:r>
    </w:p>
    <w:p w:rsidR="001F5AA0" w:rsidRDefault="001F5AA0" w:rsidP="001F5AA0">
      <w:pPr>
        <w:ind w:left="990"/>
      </w:pPr>
    </w:p>
    <w:p w:rsidR="001F5AA0" w:rsidRDefault="00C22A3A" w:rsidP="00667679">
      <w:pPr>
        <w:pStyle w:val="ListParagraph"/>
        <w:numPr>
          <w:ilvl w:val="1"/>
          <w:numId w:val="10"/>
        </w:numPr>
        <w:rPr>
          <w:rStyle w:val="apple-style-span"/>
        </w:rPr>
      </w:pPr>
      <w:r>
        <w:t xml:space="preserve">HSL is on </w:t>
      </w:r>
      <w:r w:rsidR="006A6F47" w:rsidRPr="00C22A3A">
        <w:rPr>
          <w:rStyle w:val="apple-style-span"/>
        </w:rPr>
        <w:t>Restricted Access until March 6.</w:t>
      </w:r>
    </w:p>
    <w:p w:rsidR="004070B7" w:rsidRDefault="006A6F47" w:rsidP="001F5AA0">
      <w:pPr>
        <w:ind w:left="990"/>
        <w:rPr>
          <w:rStyle w:val="apple-style-span"/>
        </w:rPr>
      </w:pPr>
      <w:r w:rsidRPr="00C22A3A">
        <w:rPr>
          <w:rStyle w:val="apple-style-span"/>
        </w:rPr>
        <w:t xml:space="preserve"> </w:t>
      </w:r>
    </w:p>
    <w:p w:rsidR="00A60E66" w:rsidRPr="004070B7" w:rsidRDefault="00C22A3A" w:rsidP="00667679">
      <w:pPr>
        <w:pStyle w:val="ListParagraph"/>
        <w:numPr>
          <w:ilvl w:val="1"/>
          <w:numId w:val="10"/>
        </w:numPr>
      </w:pPr>
      <w:r w:rsidRPr="004070B7">
        <w:rPr>
          <w:rStyle w:val="apple-style-span"/>
        </w:rPr>
        <w:t>Kate Anderson’s February 2015 presentations:</w:t>
      </w:r>
    </w:p>
    <w:p w:rsidR="00A60E66" w:rsidRPr="00C22A3A" w:rsidRDefault="00A60E66" w:rsidP="001F5AA0">
      <w:pPr>
        <w:pStyle w:val="ListParagraph"/>
        <w:numPr>
          <w:ilvl w:val="0"/>
          <w:numId w:val="11"/>
        </w:numPr>
      </w:pPr>
      <w:r w:rsidRPr="00C22A3A">
        <w:t>Responsible Authorship and Publication Ethics seminar for the School of Medicine</w:t>
      </w:r>
      <w:r w:rsidR="00C22A3A">
        <w:t>,</w:t>
      </w:r>
      <w:r w:rsidRPr="00C22A3A">
        <w:t xml:space="preserve"> Responsible Conduct of </w:t>
      </w:r>
      <w:r w:rsidR="00C22A3A">
        <w:t>Research C</w:t>
      </w:r>
      <w:r w:rsidRPr="00C22A3A">
        <w:t>ompliance series (Feb 18</w:t>
      </w:r>
      <w:r w:rsidR="00C22A3A">
        <w:t>)</w:t>
      </w:r>
    </w:p>
    <w:p w:rsidR="004070B7" w:rsidRDefault="00A60E66" w:rsidP="001F5AA0">
      <w:pPr>
        <w:pStyle w:val="ListParagraph"/>
        <w:numPr>
          <w:ilvl w:val="0"/>
          <w:numId w:val="11"/>
        </w:numPr>
      </w:pPr>
      <w:r w:rsidRPr="00C22A3A">
        <w:t>NIH Public Access Compliance for the Comparative Medicine seminar series (Feb 27)</w:t>
      </w:r>
    </w:p>
    <w:p w:rsidR="001F5AA0" w:rsidRDefault="001F5AA0" w:rsidP="00D97675">
      <w:pPr>
        <w:pStyle w:val="ListParagraph"/>
        <w:ind w:left="1440"/>
      </w:pPr>
    </w:p>
    <w:p w:rsidR="00C22A3A" w:rsidRDefault="00D2308A" w:rsidP="00667679">
      <w:pPr>
        <w:pStyle w:val="ListParagraph"/>
        <w:numPr>
          <w:ilvl w:val="1"/>
          <w:numId w:val="10"/>
        </w:numPr>
      </w:pPr>
      <w:r w:rsidRPr="00C22A3A">
        <w:t xml:space="preserve">Rebecca </w:t>
      </w:r>
      <w:r w:rsidR="00C22A3A">
        <w:t xml:space="preserve">Graves </w:t>
      </w:r>
      <w:r w:rsidRPr="00C22A3A">
        <w:t>and Shelley</w:t>
      </w:r>
      <w:r w:rsidR="00C22A3A">
        <w:t xml:space="preserve"> Worden</w:t>
      </w:r>
      <w:r w:rsidRPr="00C22A3A">
        <w:t xml:space="preserve"> are working on the Clinical and Diagnostic Sciences (program in School of Health Professions) accreditation review. Deb will provide the tour on March 17. </w:t>
      </w:r>
    </w:p>
    <w:p w:rsidR="00667679" w:rsidRDefault="00667679" w:rsidP="00667679">
      <w:pPr>
        <w:pStyle w:val="ListParagraph"/>
        <w:ind w:left="1710"/>
      </w:pPr>
    </w:p>
    <w:p w:rsidR="00C91A08" w:rsidRDefault="00D2308A" w:rsidP="00C91A08">
      <w:pPr>
        <w:pStyle w:val="ListParagraph"/>
        <w:numPr>
          <w:ilvl w:val="1"/>
          <w:numId w:val="10"/>
        </w:numPr>
        <w:spacing w:before="100" w:beforeAutospacing="1" w:after="100" w:afterAutospacing="1"/>
      </w:pPr>
      <w:r w:rsidRPr="00C22A3A">
        <w:t xml:space="preserve">Deb is continuing to work with one the School of Medicine accreditation committees to prepare for the site visitors in January, 2016. We are reviewing the self-study and creating the summary statements for the reviewers. </w:t>
      </w:r>
    </w:p>
    <w:p w:rsidR="00C91A08" w:rsidRPr="00C22A3A" w:rsidRDefault="00C91A08" w:rsidP="00C91A08">
      <w:pPr>
        <w:spacing w:before="100" w:beforeAutospacing="1" w:after="100" w:afterAutospacing="1"/>
      </w:pPr>
    </w:p>
    <w:p w:rsidR="00D2308A" w:rsidRDefault="00D2308A" w:rsidP="00667679">
      <w:pPr>
        <w:pStyle w:val="ListParagraph"/>
        <w:numPr>
          <w:ilvl w:val="1"/>
          <w:numId w:val="10"/>
        </w:numPr>
        <w:spacing w:before="100" w:beforeAutospacing="1" w:after="100" w:afterAutospacing="1"/>
      </w:pPr>
      <w:r w:rsidRPr="00C22A3A">
        <w:t>One of the associate deans</w:t>
      </w:r>
      <w:r w:rsidR="00DA69E1">
        <w:t xml:space="preserve"> for S</w:t>
      </w:r>
      <w:r w:rsidR="001B31B7">
        <w:t xml:space="preserve">chool of </w:t>
      </w:r>
      <w:r w:rsidR="00DA69E1">
        <w:t>M</w:t>
      </w:r>
      <w:r w:rsidR="001B31B7">
        <w:t>edicine</w:t>
      </w:r>
      <w:r w:rsidRPr="00C22A3A">
        <w:t xml:space="preserve"> shared the student survey comments, and the student opinions on how well the library meets their needs, and we saw very positive results.</w:t>
      </w:r>
      <w:r w:rsidR="00DA69E1">
        <w:t xml:space="preserve"> </w:t>
      </w:r>
      <w:r w:rsidRPr="00C22A3A">
        <w:t xml:space="preserve">For example, 92 - 96 percent of the students, by class, indicated that they were either satisfied or very satisfied with the "quality of library support and services."   </w:t>
      </w:r>
    </w:p>
    <w:p w:rsidR="00C91A08" w:rsidRPr="00C22A3A" w:rsidRDefault="00C91A08" w:rsidP="00C91A08">
      <w:pPr>
        <w:spacing w:before="100" w:beforeAutospacing="1" w:after="100" w:afterAutospacing="1"/>
      </w:pPr>
    </w:p>
    <w:p w:rsidR="00D2308A" w:rsidRDefault="001B31B7" w:rsidP="00C91A08">
      <w:pPr>
        <w:pStyle w:val="ListParagraph"/>
        <w:numPr>
          <w:ilvl w:val="1"/>
          <w:numId w:val="10"/>
        </w:numPr>
        <w:spacing w:before="100" w:beforeAutospacing="1" w:after="100" w:afterAutospacing="1"/>
      </w:pPr>
      <w:r>
        <w:t>At</w:t>
      </w:r>
      <w:r w:rsidR="00D2308A" w:rsidRPr="00C22A3A">
        <w:t xml:space="preserve"> HSL, we have put up </w:t>
      </w:r>
      <w:r w:rsidR="00DA69E1">
        <w:t xml:space="preserve">the </w:t>
      </w:r>
      <w:r w:rsidR="00D2308A" w:rsidRPr="00C22A3A">
        <w:t xml:space="preserve">poster that Shannon made for us, </w:t>
      </w:r>
      <w:r w:rsidR="00DA69E1">
        <w:t>the</w:t>
      </w:r>
      <w:r>
        <w:t>y</w:t>
      </w:r>
      <w:r w:rsidR="00DA69E1">
        <w:t xml:space="preserve"> </w:t>
      </w:r>
      <w:r w:rsidR="00D2308A" w:rsidRPr="00C22A3A">
        <w:t xml:space="preserve">are large-scale drawings of the proposed HSL renovation, along with a poster describing the library upgrade planning effort. The website with the renderings is up, and </w:t>
      </w:r>
      <w:r w:rsidR="00D2308A" w:rsidRPr="00C22A3A">
        <w:lastRenderedPageBreak/>
        <w:t>we are taking comments. We are getting hand-written comments on the flip chart, but not many electronic comments. The drawings and basic planning material is at:  </w:t>
      </w:r>
      <w:hyperlink r:id="rId7" w:history="1">
        <w:r w:rsidR="00D2308A" w:rsidRPr="001B31B7">
          <w:rPr>
            <w:rStyle w:val="Hyperlink"/>
          </w:rPr>
          <w:t>http://library.muhealth.org/about/hsl-proposed-renovations/</w:t>
        </w:r>
      </w:hyperlink>
    </w:p>
    <w:p w:rsidR="00DA69E1" w:rsidRDefault="00DA69E1" w:rsidP="00D2308A">
      <w:pPr>
        <w:spacing w:before="100" w:beforeAutospacing="1" w:after="100" w:afterAutospacing="1"/>
      </w:pPr>
    </w:p>
    <w:p w:rsidR="00DA69E1" w:rsidRPr="00C22A3A" w:rsidRDefault="00DA69E1" w:rsidP="00D2308A">
      <w:pPr>
        <w:spacing w:before="100" w:beforeAutospacing="1" w:after="100" w:afterAutospacing="1"/>
      </w:pPr>
    </w:p>
    <w:p w:rsidR="00A626F0" w:rsidRPr="00C22A3A" w:rsidRDefault="00A626F0" w:rsidP="00A626F0">
      <w:pPr>
        <w:jc w:val="center"/>
      </w:pPr>
    </w:p>
    <w:p w:rsidR="00D02F37" w:rsidRDefault="00D02F37" w:rsidP="002954C6">
      <w:pPr>
        <w:pStyle w:val="ListParagraph"/>
        <w:numPr>
          <w:ilvl w:val="0"/>
          <w:numId w:val="10"/>
        </w:numPr>
        <w:jc w:val="both"/>
      </w:pPr>
      <w:r>
        <w:t>Digital Services, Adrienne Arden</w:t>
      </w:r>
    </w:p>
    <w:p w:rsidR="00D372D4" w:rsidRDefault="00A626F0" w:rsidP="00C91A08">
      <w:pPr>
        <w:pStyle w:val="ListParagraph"/>
        <w:numPr>
          <w:ilvl w:val="1"/>
          <w:numId w:val="10"/>
        </w:numPr>
        <w:jc w:val="both"/>
      </w:pPr>
      <w:r w:rsidRPr="00C22A3A">
        <w:t>We are pleased to report that Digital Services has submitted our first item to Hathi Trust: Burning of the University of Missouri, by George Armstrong Wauchope, dated January 9, 1892.</w:t>
      </w:r>
    </w:p>
    <w:p w:rsidR="00D372D4" w:rsidRDefault="00D372D4" w:rsidP="00D372D4">
      <w:pPr>
        <w:pStyle w:val="ListParagraph"/>
        <w:ind w:left="990"/>
        <w:jc w:val="both"/>
      </w:pPr>
    </w:p>
    <w:p w:rsidR="00D372D4" w:rsidRDefault="00A626F0" w:rsidP="00C91A08">
      <w:pPr>
        <w:pStyle w:val="ListParagraph"/>
        <w:numPr>
          <w:ilvl w:val="0"/>
          <w:numId w:val="12"/>
        </w:numPr>
        <w:jc w:val="both"/>
      </w:pPr>
      <w:r w:rsidRPr="00C22A3A">
        <w:t>Our student assistants have been busy with a variety of scanning projects.  We are lucky to have found such skilled and dedicated students to carry on this work.</w:t>
      </w:r>
    </w:p>
    <w:p w:rsidR="00D372D4" w:rsidRDefault="00D372D4" w:rsidP="00D372D4">
      <w:pPr>
        <w:pStyle w:val="ListParagraph"/>
        <w:ind w:left="990"/>
        <w:jc w:val="both"/>
      </w:pPr>
    </w:p>
    <w:p w:rsidR="00D372D4" w:rsidRDefault="00A626F0" w:rsidP="00C91A08">
      <w:pPr>
        <w:pStyle w:val="ListParagraph"/>
        <w:numPr>
          <w:ilvl w:val="0"/>
          <w:numId w:val="12"/>
        </w:numPr>
        <w:jc w:val="both"/>
      </w:pPr>
      <w:r w:rsidRPr="00C22A3A">
        <w:t>On a not so happy note, we are losing our amazing Library Specialist Sr., Mat Miller, as of Friday, 2/27/15.  Mat has accepted a professional position with Do It and he starts his new job the following Monday. Needless to say our 6-person department will be doing business with just three, so we will miss Mat in many ways.</w:t>
      </w:r>
    </w:p>
    <w:p w:rsidR="00D372D4" w:rsidRDefault="00D372D4" w:rsidP="00D372D4">
      <w:pPr>
        <w:pStyle w:val="ListParagraph"/>
        <w:ind w:left="990"/>
        <w:jc w:val="both"/>
      </w:pPr>
    </w:p>
    <w:p w:rsidR="00A626F0" w:rsidRPr="00C22A3A" w:rsidRDefault="00A626F0" w:rsidP="00C91A08">
      <w:pPr>
        <w:pStyle w:val="ListParagraph"/>
        <w:numPr>
          <w:ilvl w:val="0"/>
          <w:numId w:val="12"/>
        </w:numPr>
        <w:jc w:val="both"/>
      </w:pPr>
      <w:r w:rsidRPr="00C22A3A">
        <w:t>In the kudos department, Dr. William Krause brought us 2 items on CD-ROM this week for placement in the institutional repository.  He issued praise for the helpfulness of the IR as he finds MOspace quite useful to his teaching.</w:t>
      </w:r>
    </w:p>
    <w:p w:rsidR="00A626F0" w:rsidRDefault="00A626F0" w:rsidP="00A626F0">
      <w:pPr>
        <w:jc w:val="both"/>
      </w:pPr>
    </w:p>
    <w:p w:rsidR="00D372D4" w:rsidRDefault="00D372D4" w:rsidP="00A626F0">
      <w:pPr>
        <w:jc w:val="both"/>
      </w:pPr>
      <w:r>
        <w:tab/>
      </w:r>
      <w:bookmarkStart w:id="0" w:name="_GoBack"/>
      <w:bookmarkEnd w:id="0"/>
    </w:p>
    <w:p w:rsidR="00D372D4" w:rsidRDefault="00D372D4" w:rsidP="00A626F0">
      <w:pPr>
        <w:jc w:val="both"/>
      </w:pPr>
    </w:p>
    <w:p w:rsidR="00D372D4" w:rsidRDefault="00D372D4" w:rsidP="00D372D4">
      <w:pPr>
        <w:ind w:left="720"/>
        <w:jc w:val="both"/>
      </w:pPr>
      <w:r>
        <w:t>Meeting adjourned at 2:00pm</w:t>
      </w:r>
    </w:p>
    <w:p w:rsidR="00E672C3" w:rsidRDefault="00E672C3" w:rsidP="00D372D4">
      <w:pPr>
        <w:ind w:left="720"/>
        <w:jc w:val="both"/>
      </w:pPr>
    </w:p>
    <w:sectPr w:rsidR="00E672C3" w:rsidSect="00CE50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D700F"/>
    <w:multiLevelType w:val="hybridMultilevel"/>
    <w:tmpl w:val="64766924"/>
    <w:lvl w:ilvl="0" w:tplc="04090005">
      <w:start w:val="1"/>
      <w:numFmt w:val="bullet"/>
      <w:lvlText w:val=""/>
      <w:lvlJc w:val="left"/>
      <w:pPr>
        <w:ind w:left="5040" w:hanging="360"/>
      </w:pPr>
      <w:rPr>
        <w:rFonts w:ascii="Wingdings" w:hAnsi="Wingdings"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
    <w:nsid w:val="073367E9"/>
    <w:multiLevelType w:val="hybridMultilevel"/>
    <w:tmpl w:val="37F2CE8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7B1EB0"/>
    <w:multiLevelType w:val="hybridMultilevel"/>
    <w:tmpl w:val="70A49CA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61A0888"/>
    <w:multiLevelType w:val="hybridMultilevel"/>
    <w:tmpl w:val="24A06734"/>
    <w:lvl w:ilvl="0" w:tplc="0409000F">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025B3F"/>
    <w:multiLevelType w:val="hybridMultilevel"/>
    <w:tmpl w:val="78B8A186"/>
    <w:lvl w:ilvl="0" w:tplc="04090005">
      <w:start w:val="1"/>
      <w:numFmt w:val="bullet"/>
      <w:lvlText w:val=""/>
      <w:lvlJc w:val="left"/>
      <w:pPr>
        <w:ind w:left="6840" w:hanging="360"/>
      </w:pPr>
      <w:rPr>
        <w:rFonts w:ascii="Wingdings" w:hAnsi="Wingdings" w:hint="default"/>
      </w:rPr>
    </w:lvl>
    <w:lvl w:ilvl="1" w:tplc="04090003" w:tentative="1">
      <w:start w:val="1"/>
      <w:numFmt w:val="bullet"/>
      <w:lvlText w:val="o"/>
      <w:lvlJc w:val="left"/>
      <w:pPr>
        <w:ind w:left="7560" w:hanging="360"/>
      </w:pPr>
      <w:rPr>
        <w:rFonts w:ascii="Courier New" w:hAnsi="Courier New" w:cs="Courier New" w:hint="default"/>
      </w:rPr>
    </w:lvl>
    <w:lvl w:ilvl="2" w:tplc="04090005" w:tentative="1">
      <w:start w:val="1"/>
      <w:numFmt w:val="bullet"/>
      <w:lvlText w:val=""/>
      <w:lvlJc w:val="left"/>
      <w:pPr>
        <w:ind w:left="8280" w:hanging="360"/>
      </w:pPr>
      <w:rPr>
        <w:rFonts w:ascii="Wingdings" w:hAnsi="Wingdings" w:hint="default"/>
      </w:rPr>
    </w:lvl>
    <w:lvl w:ilvl="3" w:tplc="04090001" w:tentative="1">
      <w:start w:val="1"/>
      <w:numFmt w:val="bullet"/>
      <w:lvlText w:val=""/>
      <w:lvlJc w:val="left"/>
      <w:pPr>
        <w:ind w:left="9000" w:hanging="360"/>
      </w:pPr>
      <w:rPr>
        <w:rFonts w:ascii="Symbol" w:hAnsi="Symbol" w:hint="default"/>
      </w:rPr>
    </w:lvl>
    <w:lvl w:ilvl="4" w:tplc="04090003" w:tentative="1">
      <w:start w:val="1"/>
      <w:numFmt w:val="bullet"/>
      <w:lvlText w:val="o"/>
      <w:lvlJc w:val="left"/>
      <w:pPr>
        <w:ind w:left="9720" w:hanging="360"/>
      </w:pPr>
      <w:rPr>
        <w:rFonts w:ascii="Courier New" w:hAnsi="Courier New" w:cs="Courier New" w:hint="default"/>
      </w:rPr>
    </w:lvl>
    <w:lvl w:ilvl="5" w:tplc="04090005" w:tentative="1">
      <w:start w:val="1"/>
      <w:numFmt w:val="bullet"/>
      <w:lvlText w:val=""/>
      <w:lvlJc w:val="left"/>
      <w:pPr>
        <w:ind w:left="10440" w:hanging="360"/>
      </w:pPr>
      <w:rPr>
        <w:rFonts w:ascii="Wingdings" w:hAnsi="Wingdings" w:hint="default"/>
      </w:rPr>
    </w:lvl>
    <w:lvl w:ilvl="6" w:tplc="04090001" w:tentative="1">
      <w:start w:val="1"/>
      <w:numFmt w:val="bullet"/>
      <w:lvlText w:val=""/>
      <w:lvlJc w:val="left"/>
      <w:pPr>
        <w:ind w:left="11160" w:hanging="360"/>
      </w:pPr>
      <w:rPr>
        <w:rFonts w:ascii="Symbol" w:hAnsi="Symbol" w:hint="default"/>
      </w:rPr>
    </w:lvl>
    <w:lvl w:ilvl="7" w:tplc="04090003" w:tentative="1">
      <w:start w:val="1"/>
      <w:numFmt w:val="bullet"/>
      <w:lvlText w:val="o"/>
      <w:lvlJc w:val="left"/>
      <w:pPr>
        <w:ind w:left="11880" w:hanging="360"/>
      </w:pPr>
      <w:rPr>
        <w:rFonts w:ascii="Courier New" w:hAnsi="Courier New" w:cs="Courier New" w:hint="default"/>
      </w:rPr>
    </w:lvl>
    <w:lvl w:ilvl="8" w:tplc="04090005" w:tentative="1">
      <w:start w:val="1"/>
      <w:numFmt w:val="bullet"/>
      <w:lvlText w:val=""/>
      <w:lvlJc w:val="left"/>
      <w:pPr>
        <w:ind w:left="12600" w:hanging="360"/>
      </w:pPr>
      <w:rPr>
        <w:rFonts w:ascii="Wingdings" w:hAnsi="Wingdings" w:hint="default"/>
      </w:rPr>
    </w:lvl>
  </w:abstractNum>
  <w:abstractNum w:abstractNumId="5">
    <w:nsid w:val="28BC723C"/>
    <w:multiLevelType w:val="hybridMultilevel"/>
    <w:tmpl w:val="9BBAC48A"/>
    <w:lvl w:ilvl="0" w:tplc="91E20484">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6">
    <w:nsid w:val="2AF81A30"/>
    <w:multiLevelType w:val="hybridMultilevel"/>
    <w:tmpl w:val="6C206B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D8A4B66"/>
    <w:multiLevelType w:val="hybridMultilevel"/>
    <w:tmpl w:val="85F8F0A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D690D75"/>
    <w:multiLevelType w:val="hybridMultilevel"/>
    <w:tmpl w:val="F744AC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58602F4"/>
    <w:multiLevelType w:val="hybridMultilevel"/>
    <w:tmpl w:val="1876ACE8"/>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nsid w:val="749C460B"/>
    <w:multiLevelType w:val="hybridMultilevel"/>
    <w:tmpl w:val="130C000E"/>
    <w:lvl w:ilvl="0" w:tplc="04090003">
      <w:start w:val="1"/>
      <w:numFmt w:val="bullet"/>
      <w:lvlText w:val="o"/>
      <w:lvlJc w:val="left"/>
      <w:pPr>
        <w:ind w:left="1710" w:hanging="360"/>
      </w:pPr>
      <w:rPr>
        <w:rFonts w:ascii="Courier New" w:hAnsi="Courier New" w:cs="Courier New"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1">
    <w:nsid w:val="7CFE5F18"/>
    <w:multiLevelType w:val="hybridMultilevel"/>
    <w:tmpl w:val="917A6118"/>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3"/>
  </w:num>
  <w:num w:numId="2">
    <w:abstractNumId w:val="6"/>
  </w:num>
  <w:num w:numId="3">
    <w:abstractNumId w:val="7"/>
  </w:num>
  <w:num w:numId="4">
    <w:abstractNumId w:val="8"/>
  </w:num>
  <w:num w:numId="5">
    <w:abstractNumId w:val="2"/>
  </w:num>
  <w:num w:numId="6">
    <w:abstractNumId w:val="0"/>
  </w:num>
  <w:num w:numId="7">
    <w:abstractNumId w:val="11"/>
  </w:num>
  <w:num w:numId="8">
    <w:abstractNumId w:val="4"/>
  </w:num>
  <w:num w:numId="9">
    <w:abstractNumId w:val="1"/>
  </w:num>
  <w:num w:numId="10">
    <w:abstractNumId w:val="9"/>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314"/>
    <w:rsid w:val="00087537"/>
    <w:rsid w:val="00090278"/>
    <w:rsid w:val="000F689E"/>
    <w:rsid w:val="00126C94"/>
    <w:rsid w:val="00154A1A"/>
    <w:rsid w:val="001771A9"/>
    <w:rsid w:val="0018417A"/>
    <w:rsid w:val="001B31B7"/>
    <w:rsid w:val="001D6204"/>
    <w:rsid w:val="001F5AA0"/>
    <w:rsid w:val="00244BDA"/>
    <w:rsid w:val="00264B6A"/>
    <w:rsid w:val="002E2D48"/>
    <w:rsid w:val="002E4314"/>
    <w:rsid w:val="002F173F"/>
    <w:rsid w:val="003007AC"/>
    <w:rsid w:val="0031296E"/>
    <w:rsid w:val="003219E1"/>
    <w:rsid w:val="00326361"/>
    <w:rsid w:val="00343341"/>
    <w:rsid w:val="00366603"/>
    <w:rsid w:val="003965BC"/>
    <w:rsid w:val="00402D48"/>
    <w:rsid w:val="0040643B"/>
    <w:rsid w:val="004070B7"/>
    <w:rsid w:val="00460F38"/>
    <w:rsid w:val="004E60A0"/>
    <w:rsid w:val="00581CAC"/>
    <w:rsid w:val="00594BC0"/>
    <w:rsid w:val="005D1C39"/>
    <w:rsid w:val="00661C71"/>
    <w:rsid w:val="00667679"/>
    <w:rsid w:val="00683082"/>
    <w:rsid w:val="006A6F47"/>
    <w:rsid w:val="00705F25"/>
    <w:rsid w:val="0070628F"/>
    <w:rsid w:val="00713D32"/>
    <w:rsid w:val="007369C2"/>
    <w:rsid w:val="0075032D"/>
    <w:rsid w:val="00784F1E"/>
    <w:rsid w:val="007A12E4"/>
    <w:rsid w:val="00803CEE"/>
    <w:rsid w:val="00821E6A"/>
    <w:rsid w:val="008625E5"/>
    <w:rsid w:val="00863ADB"/>
    <w:rsid w:val="008A231E"/>
    <w:rsid w:val="008C5958"/>
    <w:rsid w:val="008C7AF0"/>
    <w:rsid w:val="00920D98"/>
    <w:rsid w:val="0093397D"/>
    <w:rsid w:val="00A1658F"/>
    <w:rsid w:val="00A34CF6"/>
    <w:rsid w:val="00A60E66"/>
    <w:rsid w:val="00A626F0"/>
    <w:rsid w:val="00A969BB"/>
    <w:rsid w:val="00AB7DA7"/>
    <w:rsid w:val="00B35AC7"/>
    <w:rsid w:val="00BD4333"/>
    <w:rsid w:val="00BE373C"/>
    <w:rsid w:val="00C01D6B"/>
    <w:rsid w:val="00C22A3A"/>
    <w:rsid w:val="00C26E5F"/>
    <w:rsid w:val="00C30EE3"/>
    <w:rsid w:val="00C55AFA"/>
    <w:rsid w:val="00C63E68"/>
    <w:rsid w:val="00C9195D"/>
    <w:rsid w:val="00C91A08"/>
    <w:rsid w:val="00CD4ACF"/>
    <w:rsid w:val="00CD596A"/>
    <w:rsid w:val="00CE3E91"/>
    <w:rsid w:val="00CE502D"/>
    <w:rsid w:val="00D02F37"/>
    <w:rsid w:val="00D2308A"/>
    <w:rsid w:val="00D372D4"/>
    <w:rsid w:val="00D53F0A"/>
    <w:rsid w:val="00D97675"/>
    <w:rsid w:val="00DA69E1"/>
    <w:rsid w:val="00E21A42"/>
    <w:rsid w:val="00E66B52"/>
    <w:rsid w:val="00E672C3"/>
    <w:rsid w:val="00E85B37"/>
    <w:rsid w:val="00E92A8D"/>
    <w:rsid w:val="00EC33AB"/>
    <w:rsid w:val="00F045C1"/>
    <w:rsid w:val="00F04963"/>
    <w:rsid w:val="00F34357"/>
    <w:rsid w:val="00F44469"/>
    <w:rsid w:val="00F845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7BB752-1F07-4487-BD37-1549D8841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314"/>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6E5F"/>
    <w:rPr>
      <w:color w:val="0000FF"/>
      <w:u w:val="single"/>
    </w:rPr>
  </w:style>
  <w:style w:type="character" w:customStyle="1" w:styleId="apple-style-span">
    <w:name w:val="apple-style-span"/>
    <w:basedOn w:val="DefaultParagraphFont"/>
    <w:rsid w:val="006A6F47"/>
  </w:style>
  <w:style w:type="paragraph" w:styleId="ListParagraph">
    <w:name w:val="List Paragraph"/>
    <w:basedOn w:val="Normal"/>
    <w:uiPriority w:val="34"/>
    <w:qFormat/>
    <w:rsid w:val="00A60E66"/>
    <w:pPr>
      <w:ind w:left="720"/>
    </w:pPr>
    <w:rPr>
      <w:rFonts w:eastAsia="Times New Roman"/>
    </w:rPr>
  </w:style>
  <w:style w:type="character" w:styleId="FollowedHyperlink">
    <w:name w:val="FollowedHyperlink"/>
    <w:basedOn w:val="DefaultParagraphFont"/>
    <w:uiPriority w:val="99"/>
    <w:semiHidden/>
    <w:unhideWhenUsed/>
    <w:rsid w:val="00DA69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49618">
      <w:bodyDiv w:val="1"/>
      <w:marLeft w:val="0"/>
      <w:marRight w:val="0"/>
      <w:marTop w:val="0"/>
      <w:marBottom w:val="0"/>
      <w:divBdr>
        <w:top w:val="none" w:sz="0" w:space="0" w:color="auto"/>
        <w:left w:val="none" w:sz="0" w:space="0" w:color="auto"/>
        <w:bottom w:val="none" w:sz="0" w:space="0" w:color="auto"/>
        <w:right w:val="none" w:sz="0" w:space="0" w:color="auto"/>
      </w:divBdr>
    </w:div>
    <w:div w:id="1191534818">
      <w:bodyDiv w:val="1"/>
      <w:marLeft w:val="0"/>
      <w:marRight w:val="0"/>
      <w:marTop w:val="0"/>
      <w:marBottom w:val="0"/>
      <w:divBdr>
        <w:top w:val="none" w:sz="0" w:space="0" w:color="auto"/>
        <w:left w:val="none" w:sz="0" w:space="0" w:color="auto"/>
        <w:bottom w:val="none" w:sz="0" w:space="0" w:color="auto"/>
        <w:right w:val="none" w:sz="0" w:space="0" w:color="auto"/>
      </w:divBdr>
    </w:div>
    <w:div w:id="1333339651">
      <w:bodyDiv w:val="1"/>
      <w:marLeft w:val="0"/>
      <w:marRight w:val="0"/>
      <w:marTop w:val="0"/>
      <w:marBottom w:val="0"/>
      <w:divBdr>
        <w:top w:val="none" w:sz="0" w:space="0" w:color="auto"/>
        <w:left w:val="none" w:sz="0" w:space="0" w:color="auto"/>
        <w:bottom w:val="none" w:sz="0" w:space="0" w:color="auto"/>
        <w:right w:val="none" w:sz="0" w:space="0" w:color="auto"/>
      </w:divBdr>
    </w:div>
    <w:div w:id="140151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library.muhealth.org/about/hsl-proposed-renov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brary.missouri.edu/about/libraryfee/" TargetMode="External"/><Relationship Id="rId5" Type="http://schemas.openxmlformats.org/officeDocument/2006/relationships/hyperlink" Target="http://library.missouri.edu/announcements/2014/12/29/faq-regarding-mold-at-offsite-storage-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1000</TotalTime>
  <Pages>5</Pages>
  <Words>1448</Words>
  <Characters>8256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Missouri</Company>
  <LinksUpToDate>false</LinksUpToDate>
  <CharactersWithSpaces>9685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McDavid, Shelly R.</dc:creator>
  <cp:keywords/>
  <dc:description/>
  <cp:lastModifiedBy>McDavid, Shelly R.</cp:lastModifiedBy>
  <cp:revision>45</cp:revision>
  <dcterms:created xsi:type="dcterms:W3CDTF">2015-02-24T20:51:00Z</dcterms:created>
  <dcterms:modified xsi:type="dcterms:W3CDTF">2015-03-05T20:55:00Z</dcterms:modified>
</cp:coreProperties>
</file>