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A32" w:rsidRPr="00F236AF" w:rsidRDefault="0047665A">
      <w:pPr>
        <w:rPr>
          <w:rFonts w:cstheme="minorHAnsi"/>
        </w:rPr>
      </w:pPr>
      <w:r w:rsidRPr="00F236AF">
        <w:rPr>
          <w:rFonts w:cstheme="minorHAnsi"/>
          <w:b/>
        </w:rPr>
        <w:t xml:space="preserve">Job Title: </w:t>
      </w:r>
      <w:r w:rsidRPr="00F236AF">
        <w:rPr>
          <w:rFonts w:cstheme="minorHAnsi"/>
        </w:rPr>
        <w:t>Library Information Assistant</w:t>
      </w:r>
    </w:p>
    <w:p w:rsidR="0047665A" w:rsidRPr="00F236AF" w:rsidRDefault="0047665A">
      <w:pPr>
        <w:rPr>
          <w:rFonts w:cstheme="minorHAnsi"/>
        </w:rPr>
      </w:pPr>
      <w:r w:rsidRPr="00F236AF">
        <w:rPr>
          <w:rFonts w:cstheme="minorHAnsi"/>
          <w:b/>
        </w:rPr>
        <w:t>Job ID:</w:t>
      </w:r>
      <w:r w:rsidRPr="00F236AF">
        <w:rPr>
          <w:rFonts w:cstheme="minorHAnsi"/>
        </w:rPr>
        <w:t xml:space="preserve"> 30215</w:t>
      </w:r>
    </w:p>
    <w:p w:rsidR="0047665A" w:rsidRPr="00F236AF" w:rsidRDefault="0047665A">
      <w:pPr>
        <w:rPr>
          <w:rFonts w:cstheme="minorHAnsi"/>
        </w:rPr>
      </w:pPr>
      <w:r w:rsidRPr="00F236AF">
        <w:rPr>
          <w:rFonts w:cstheme="minorHAnsi"/>
          <w:b/>
        </w:rPr>
        <w:t>Location:</w:t>
      </w:r>
      <w:r w:rsidRPr="00F236AF">
        <w:rPr>
          <w:rFonts w:cstheme="minorHAnsi"/>
        </w:rPr>
        <w:t xml:space="preserve"> Columbia</w:t>
      </w:r>
    </w:p>
    <w:p w:rsidR="0047665A" w:rsidRPr="00F236AF" w:rsidRDefault="0047665A">
      <w:pPr>
        <w:rPr>
          <w:rFonts w:cstheme="minorHAnsi"/>
        </w:rPr>
      </w:pPr>
      <w:r w:rsidRPr="00F236AF">
        <w:rPr>
          <w:rFonts w:cstheme="minorHAnsi"/>
          <w:b/>
        </w:rPr>
        <w:t>Full/Part Time:</w:t>
      </w:r>
      <w:r w:rsidRPr="00F236AF">
        <w:rPr>
          <w:rFonts w:cstheme="minorHAnsi"/>
        </w:rPr>
        <w:t xml:space="preserve"> Full-Time</w:t>
      </w:r>
    </w:p>
    <w:p w:rsidR="0047665A" w:rsidRPr="00F236AF" w:rsidRDefault="0047665A">
      <w:pPr>
        <w:rPr>
          <w:rFonts w:cstheme="minorHAnsi"/>
        </w:rPr>
      </w:pPr>
      <w:r w:rsidRPr="00F236AF">
        <w:rPr>
          <w:rFonts w:cstheme="minorHAnsi"/>
          <w:b/>
        </w:rPr>
        <w:t>Regular/Temporary:</w:t>
      </w:r>
      <w:r w:rsidRPr="00F236AF">
        <w:rPr>
          <w:rFonts w:cstheme="minorHAnsi"/>
        </w:rPr>
        <w:t xml:space="preserve"> Regular</w:t>
      </w:r>
    </w:p>
    <w:p w:rsidR="0047665A" w:rsidRPr="00F236AF" w:rsidRDefault="0047665A">
      <w:pPr>
        <w:rPr>
          <w:rFonts w:cstheme="minorHAnsi"/>
        </w:rPr>
      </w:pPr>
    </w:p>
    <w:p w:rsidR="0047665A" w:rsidRPr="00F236AF" w:rsidRDefault="0047665A">
      <w:pPr>
        <w:rPr>
          <w:rStyle w:val="paboldtext"/>
          <w:rFonts w:cstheme="minorHAnsi"/>
          <w:b/>
        </w:rPr>
      </w:pPr>
      <w:r w:rsidRPr="00F236AF">
        <w:rPr>
          <w:rStyle w:val="paboldtext"/>
          <w:rFonts w:cstheme="minorHAnsi"/>
          <w:b/>
        </w:rPr>
        <w:t>Hiring Department</w:t>
      </w:r>
    </w:p>
    <w:p w:rsidR="0047665A" w:rsidRPr="00F236AF" w:rsidRDefault="0047665A">
      <w:pPr>
        <w:rPr>
          <w:rFonts w:cstheme="minorHAnsi"/>
        </w:rPr>
      </w:pPr>
      <w:r w:rsidRPr="00F236AF">
        <w:rPr>
          <w:rFonts w:cstheme="minorHAnsi"/>
        </w:rPr>
        <w:t>The University Libraries has an immediate opening for a Library Information Assistant in the Health Sciences Library.</w:t>
      </w:r>
    </w:p>
    <w:p w:rsidR="0047665A" w:rsidRPr="00F236AF" w:rsidRDefault="0047665A">
      <w:pPr>
        <w:rPr>
          <w:rFonts w:cstheme="minorHAnsi"/>
        </w:rPr>
      </w:pPr>
    </w:p>
    <w:p w:rsidR="0047665A" w:rsidRPr="00F236AF" w:rsidRDefault="0047665A">
      <w:pPr>
        <w:rPr>
          <w:rStyle w:val="paboldtext"/>
          <w:rFonts w:cstheme="minorHAnsi"/>
          <w:b/>
        </w:rPr>
      </w:pPr>
      <w:r w:rsidRPr="00F236AF">
        <w:rPr>
          <w:rStyle w:val="paboldtext"/>
          <w:rFonts w:cstheme="minorHAnsi"/>
          <w:b/>
        </w:rPr>
        <w:t>Job Description</w:t>
      </w:r>
    </w:p>
    <w:p w:rsidR="00F52C13" w:rsidRPr="00F52C13" w:rsidRDefault="00F52C13" w:rsidP="00F52C13">
      <w:pPr>
        <w:spacing w:before="100" w:beforeAutospacing="1" w:after="100" w:afterAutospacing="1" w:line="240" w:lineRule="auto"/>
        <w:ind w:firstLine="360"/>
        <w:rPr>
          <w:rFonts w:eastAsia="Times New Roman" w:cstheme="minorHAnsi"/>
        </w:rPr>
      </w:pPr>
      <w:r w:rsidRPr="00F52C13">
        <w:rPr>
          <w:rFonts w:cstheme="minorHAnsi"/>
          <w:b/>
        </w:rPr>
        <w:t>Circulation Duties</w:t>
      </w:r>
      <w:r w:rsidRPr="00F52C13">
        <w:rPr>
          <w:rFonts w:eastAsia="Times New Roman" w:cstheme="minorHAnsi"/>
        </w:rPr>
        <w:t xml:space="preserve"> </w:t>
      </w:r>
    </w:p>
    <w:p w:rsidR="00F52C13" w:rsidRPr="00F52C13" w:rsidRDefault="00F52C13" w:rsidP="00F52C13">
      <w:pPr>
        <w:numPr>
          <w:ilvl w:val="0"/>
          <w:numId w:val="3"/>
        </w:numPr>
        <w:spacing w:before="100" w:beforeAutospacing="1" w:after="100" w:afterAutospacing="1" w:line="240" w:lineRule="auto"/>
        <w:rPr>
          <w:rFonts w:eastAsia="Times New Roman" w:cstheme="minorHAnsi"/>
        </w:rPr>
      </w:pPr>
      <w:r w:rsidRPr="00F52C13">
        <w:rPr>
          <w:rFonts w:cstheme="minorHAnsi"/>
          <w:b/>
        </w:rPr>
        <w:t>Sierra Circulation:</w:t>
      </w:r>
      <w:r w:rsidRPr="00F52C13">
        <w:rPr>
          <w:rFonts w:cstheme="minorHAnsi"/>
        </w:rPr>
        <w:t xml:space="preserve"> Perform check out, check in, return receipt, renewal, page, hold, modify hold, cancel hold, transfer holds, recall, and search, create and update item records, update patron records as needed. Clear Hold Shelf daily using Circulation Holds Management and INN Reach functions. Run INN Reach Reports and investigate/remedy problems.</w:t>
      </w:r>
      <w:r w:rsidRPr="00F52C13">
        <w:rPr>
          <w:rFonts w:eastAsia="Times New Roman" w:cstheme="minorHAnsi"/>
        </w:rPr>
        <w:t xml:space="preserve"> </w:t>
      </w:r>
    </w:p>
    <w:p w:rsidR="00F52C13" w:rsidRPr="00F52C13" w:rsidRDefault="00F52C13" w:rsidP="00F52C13">
      <w:pPr>
        <w:numPr>
          <w:ilvl w:val="0"/>
          <w:numId w:val="3"/>
        </w:numPr>
        <w:spacing w:before="100" w:beforeAutospacing="1" w:after="100" w:afterAutospacing="1" w:line="240" w:lineRule="auto"/>
        <w:rPr>
          <w:rFonts w:eastAsia="Times New Roman" w:cstheme="minorHAnsi"/>
        </w:rPr>
      </w:pPr>
      <w:r w:rsidRPr="00F52C13">
        <w:rPr>
          <w:rFonts w:cstheme="minorHAnsi"/>
          <w:b/>
        </w:rPr>
        <w:t>MOBIUS:</w:t>
      </w:r>
      <w:r w:rsidRPr="00F52C13">
        <w:rPr>
          <w:rFonts w:cstheme="minorHAnsi"/>
        </w:rPr>
        <w:t xml:space="preserve"> Perform Visiting patron checkouts.  Instruct patrons to self- initiate requests, cancel requests, renew, view checked out items, and determine the status of their requests.</w:t>
      </w:r>
      <w:r w:rsidRPr="00F52C13">
        <w:rPr>
          <w:rFonts w:eastAsia="Times New Roman" w:cstheme="minorHAnsi"/>
        </w:rPr>
        <w:t xml:space="preserve"> </w:t>
      </w:r>
    </w:p>
    <w:p w:rsidR="00F52C13" w:rsidRPr="00F52C13" w:rsidRDefault="00F52C13" w:rsidP="00F52C13">
      <w:pPr>
        <w:numPr>
          <w:ilvl w:val="0"/>
          <w:numId w:val="3"/>
        </w:numPr>
        <w:spacing w:before="100" w:beforeAutospacing="1" w:after="100" w:afterAutospacing="1" w:line="240" w:lineRule="auto"/>
        <w:rPr>
          <w:rFonts w:eastAsia="Times New Roman" w:cstheme="minorHAnsi"/>
        </w:rPr>
      </w:pPr>
      <w:r w:rsidRPr="00F52C13">
        <w:rPr>
          <w:rFonts w:cstheme="minorHAnsi"/>
          <w:b/>
        </w:rPr>
        <w:t>MERLIN and MOBIUS Catalogs:</w:t>
      </w:r>
      <w:r w:rsidRPr="00F52C13">
        <w:rPr>
          <w:rFonts w:cstheme="minorHAnsi"/>
        </w:rPr>
        <w:t xml:space="preserve"> Locate books, journals and other materials in the catalogs, using a variety of search strategies.  Determine availability of electronic and/or print copies, status, location, and estimated date of journal arrival.</w:t>
      </w:r>
      <w:r w:rsidRPr="00F52C13">
        <w:rPr>
          <w:rFonts w:eastAsia="Times New Roman" w:cstheme="minorHAnsi"/>
        </w:rPr>
        <w:t xml:space="preserve"> </w:t>
      </w:r>
    </w:p>
    <w:p w:rsidR="00F52C13" w:rsidRPr="00F52C13" w:rsidRDefault="00F52C13" w:rsidP="00F52C13">
      <w:pPr>
        <w:numPr>
          <w:ilvl w:val="0"/>
          <w:numId w:val="3"/>
        </w:numPr>
        <w:spacing w:before="100" w:beforeAutospacing="1" w:after="100" w:afterAutospacing="1" w:line="240" w:lineRule="auto"/>
        <w:rPr>
          <w:rFonts w:eastAsia="Times New Roman" w:cstheme="minorHAnsi"/>
        </w:rPr>
      </w:pPr>
      <w:r w:rsidRPr="00F52C13">
        <w:rPr>
          <w:rFonts w:cstheme="minorHAnsi"/>
          <w:b/>
        </w:rPr>
        <w:t>Reserve Duties:</w:t>
      </w:r>
      <w:r w:rsidRPr="00F52C13">
        <w:rPr>
          <w:rFonts w:cstheme="minorHAnsi"/>
        </w:rPr>
        <w:t xml:space="preserve"> Locate reserve materials for patrons. Provide instruction on using electronic reserves, electronic journals and electronic books, and searching reserve lists in MERLIN.  Take requests from faculty for materials to be placed on reserve. Print Reserves – add, delete, and update items and contact instructors as needed. Equipment Reserves – add, delete, and update items as needed. </w:t>
      </w:r>
    </w:p>
    <w:p w:rsidR="00F52C13" w:rsidRPr="00F52C13" w:rsidRDefault="00F52C13" w:rsidP="00F52C13">
      <w:pPr>
        <w:numPr>
          <w:ilvl w:val="0"/>
          <w:numId w:val="3"/>
        </w:numPr>
        <w:spacing w:before="100" w:beforeAutospacing="1" w:after="100" w:afterAutospacing="1" w:line="240" w:lineRule="auto"/>
        <w:rPr>
          <w:rFonts w:eastAsia="Times New Roman" w:cstheme="minorHAnsi"/>
        </w:rPr>
      </w:pPr>
      <w:r w:rsidRPr="00F52C13">
        <w:rPr>
          <w:rFonts w:cstheme="minorHAnsi"/>
          <w:b/>
        </w:rPr>
        <w:t>Patron Assistance and Instruction:</w:t>
      </w:r>
      <w:r w:rsidRPr="00F52C13">
        <w:rPr>
          <w:rFonts w:cstheme="minorHAnsi"/>
        </w:rPr>
        <w:t xml:space="preserve"> Answer directional, basic, and intermediate reference questions and refer patrons to proper sources when necessary.   Assist patrons in locating materials in the library. Explain policies.  Provide instruction on how to use electronic ILL request forms and basic OVID instruction.  Assist patrons via the phone and forwards calls as needed. Instruct patrons how to use scanner.</w:t>
      </w:r>
      <w:r w:rsidRPr="00F52C13">
        <w:rPr>
          <w:rFonts w:eastAsia="Times New Roman" w:cstheme="minorHAnsi"/>
        </w:rPr>
        <w:t xml:space="preserve"> </w:t>
      </w:r>
    </w:p>
    <w:p w:rsidR="00F52C13" w:rsidRPr="00F52C13" w:rsidRDefault="00F52C13" w:rsidP="00F52C13">
      <w:pPr>
        <w:numPr>
          <w:ilvl w:val="0"/>
          <w:numId w:val="3"/>
        </w:numPr>
        <w:spacing w:before="100" w:beforeAutospacing="1" w:after="100" w:afterAutospacing="1" w:line="240" w:lineRule="auto"/>
        <w:rPr>
          <w:rFonts w:eastAsia="Times New Roman" w:cstheme="minorHAnsi"/>
        </w:rPr>
      </w:pPr>
      <w:r w:rsidRPr="00F52C13">
        <w:rPr>
          <w:rFonts w:cstheme="minorHAnsi"/>
          <w:b/>
        </w:rPr>
        <w:t>Student Supervision:</w:t>
      </w:r>
      <w:r w:rsidRPr="00F52C13">
        <w:rPr>
          <w:rFonts w:cstheme="minorHAnsi"/>
        </w:rPr>
        <w:t xml:space="preserve"> Assign tasks and monitor job performance. Provide initial training or follow-up training as requested by Department Head. Assist new employees in learning job tasks. Provide Department Head with a brief summary of student work performance as requested. Track and promptly report all variances in student work attendance to Circulation Head, including late arrivals, early departures, no-shows with notification and no-shows without notification. Report student assistant problems promptly to Circulation Head.</w:t>
      </w:r>
      <w:r w:rsidRPr="00F52C13">
        <w:rPr>
          <w:rFonts w:eastAsia="Times New Roman" w:cstheme="minorHAnsi"/>
        </w:rPr>
        <w:t xml:space="preserve"> </w:t>
      </w:r>
    </w:p>
    <w:p w:rsidR="00F52C13" w:rsidRPr="00F52C13" w:rsidRDefault="00F52C13" w:rsidP="00F52C13">
      <w:pPr>
        <w:numPr>
          <w:ilvl w:val="0"/>
          <w:numId w:val="3"/>
        </w:numPr>
        <w:spacing w:before="100" w:beforeAutospacing="1" w:after="100" w:afterAutospacing="1" w:line="240" w:lineRule="auto"/>
        <w:rPr>
          <w:rFonts w:eastAsia="Times New Roman" w:cstheme="minorHAnsi"/>
        </w:rPr>
      </w:pPr>
      <w:r w:rsidRPr="00F52C13">
        <w:rPr>
          <w:rFonts w:cstheme="minorHAnsi"/>
          <w:b/>
        </w:rPr>
        <w:t>Other Circulation Duties:</w:t>
      </w:r>
      <w:r w:rsidRPr="00F52C13">
        <w:rPr>
          <w:rFonts w:cstheme="minorHAnsi"/>
        </w:rPr>
        <w:t xml:space="preserve"> Receive complaints about noise, overdue, lost or damaged books, and photocopy and pass to Circulation Head or Photocopy Assistant, as appropriate. Report </w:t>
      </w:r>
      <w:r w:rsidRPr="00F52C13">
        <w:rPr>
          <w:rFonts w:cstheme="minorHAnsi"/>
        </w:rPr>
        <w:lastRenderedPageBreak/>
        <w:t>problems with the computers and printers to HSL computer support or Help Desk. Report building problems to the appropriate person. Take head counts. Record statistics.  Create monthly gate count statistics report. Send library materials back to the appropriate library. Perform opening and closing procedures for the Circulation Desk, Photocopy and the library. Copy and stock supplies and forms. Make reservations for viewing rooms. Conduct items searches and notify patrons. Clear book drops daily. Maintain orderly appearance of the library; throw away trash, wipe tables, straighten furniture.</w:t>
      </w:r>
      <w:r w:rsidRPr="00F52C13">
        <w:rPr>
          <w:rFonts w:eastAsia="Times New Roman" w:cstheme="minorHAnsi"/>
        </w:rPr>
        <w:t xml:space="preserve"> </w:t>
      </w:r>
    </w:p>
    <w:p w:rsidR="00F52C13" w:rsidRPr="00F52C13" w:rsidRDefault="00F52C13" w:rsidP="00F52C13">
      <w:pPr>
        <w:spacing w:before="100" w:beforeAutospacing="1" w:after="100" w:afterAutospacing="1" w:line="240" w:lineRule="auto"/>
        <w:ind w:firstLine="360"/>
        <w:rPr>
          <w:rFonts w:eastAsia="Times New Roman" w:cstheme="minorHAnsi"/>
        </w:rPr>
      </w:pPr>
      <w:r w:rsidRPr="00F236AF">
        <w:rPr>
          <w:rFonts w:eastAsia="Times New Roman" w:cstheme="minorHAnsi"/>
          <w:b/>
          <w:bCs/>
        </w:rPr>
        <w:t>Photocopy Duties</w:t>
      </w:r>
    </w:p>
    <w:p w:rsidR="00F52C13" w:rsidRPr="00F52C13" w:rsidRDefault="00F52C13" w:rsidP="00F52C13">
      <w:pPr>
        <w:numPr>
          <w:ilvl w:val="0"/>
          <w:numId w:val="4"/>
        </w:numPr>
        <w:spacing w:before="100" w:beforeAutospacing="1" w:after="100" w:afterAutospacing="1" w:line="240" w:lineRule="auto"/>
        <w:rPr>
          <w:rFonts w:eastAsia="Times New Roman" w:cstheme="minorHAnsi"/>
        </w:rPr>
      </w:pPr>
      <w:r w:rsidRPr="00F52C13">
        <w:rPr>
          <w:rFonts w:cstheme="minorHAnsi"/>
        </w:rPr>
        <w:t>Perform department charge, maintain the printer queue, refill paper, toners, and cartridges, and fix paper jams.  Instruct patrons on how to make double-sided copies, change tonality, and reduce and enlarge copies.</w:t>
      </w:r>
      <w:r w:rsidRPr="00F52C13">
        <w:rPr>
          <w:rFonts w:eastAsia="Times New Roman" w:cstheme="minorHAnsi"/>
        </w:rPr>
        <w:t xml:space="preserve"> </w:t>
      </w:r>
    </w:p>
    <w:p w:rsidR="00F52C13" w:rsidRPr="00F52C13" w:rsidRDefault="00F52C13" w:rsidP="00F52C13">
      <w:pPr>
        <w:spacing w:before="100" w:beforeAutospacing="1" w:after="100" w:afterAutospacing="1" w:line="240" w:lineRule="auto"/>
        <w:ind w:firstLine="360"/>
        <w:rPr>
          <w:rFonts w:eastAsia="Times New Roman" w:cstheme="minorHAnsi"/>
        </w:rPr>
      </w:pPr>
      <w:r w:rsidRPr="00F52C13">
        <w:rPr>
          <w:rFonts w:cstheme="minorHAnsi"/>
          <w:b/>
        </w:rPr>
        <w:t>Shelving Duties</w:t>
      </w:r>
      <w:r w:rsidRPr="00F52C13">
        <w:rPr>
          <w:rFonts w:eastAsia="Times New Roman" w:cstheme="minorHAnsi"/>
        </w:rPr>
        <w:t xml:space="preserve"> </w:t>
      </w:r>
    </w:p>
    <w:p w:rsidR="00F52C13" w:rsidRPr="00F52C13" w:rsidRDefault="00F52C13" w:rsidP="00F52C13">
      <w:pPr>
        <w:numPr>
          <w:ilvl w:val="0"/>
          <w:numId w:val="5"/>
        </w:numPr>
        <w:spacing w:before="100" w:beforeAutospacing="1" w:after="100" w:afterAutospacing="1" w:line="240" w:lineRule="auto"/>
        <w:rPr>
          <w:rFonts w:eastAsia="Times New Roman" w:cstheme="minorHAnsi"/>
        </w:rPr>
      </w:pPr>
      <w:r w:rsidRPr="00F52C13">
        <w:rPr>
          <w:rFonts w:cstheme="minorHAnsi"/>
        </w:rPr>
        <w:t>Sort and shelve books, journals, reserves, reference, media, indexes and bindery materials.  Collect and shelve materials left in photocopy room, study rooms and on tables. Route materials to Technical Services for repair, remarking, etc.  Perform shelf reading and stack maintenance.</w:t>
      </w:r>
      <w:r w:rsidRPr="00F52C13">
        <w:rPr>
          <w:rFonts w:eastAsia="Times New Roman" w:cstheme="minorHAnsi"/>
        </w:rPr>
        <w:t xml:space="preserve"> </w:t>
      </w:r>
    </w:p>
    <w:p w:rsidR="00F52C13" w:rsidRPr="00F52C13" w:rsidRDefault="00F52C13" w:rsidP="00F52C13">
      <w:pPr>
        <w:spacing w:before="100" w:beforeAutospacing="1" w:after="100" w:afterAutospacing="1" w:line="240" w:lineRule="auto"/>
        <w:ind w:firstLine="360"/>
        <w:rPr>
          <w:rFonts w:eastAsia="Times New Roman" w:cstheme="minorHAnsi"/>
        </w:rPr>
      </w:pPr>
      <w:r w:rsidRPr="00F236AF">
        <w:rPr>
          <w:rFonts w:cstheme="minorHAnsi"/>
          <w:b/>
          <w:bCs/>
        </w:rPr>
        <w:t>Other Routine Duties</w:t>
      </w:r>
    </w:p>
    <w:p w:rsidR="00F52C13" w:rsidRPr="00F52C13" w:rsidRDefault="00F52C13" w:rsidP="00F52C13">
      <w:pPr>
        <w:numPr>
          <w:ilvl w:val="0"/>
          <w:numId w:val="6"/>
        </w:numPr>
        <w:spacing w:before="100" w:beforeAutospacing="1" w:after="100" w:afterAutospacing="1" w:line="240" w:lineRule="auto"/>
        <w:rPr>
          <w:rFonts w:eastAsia="Times New Roman" w:cstheme="minorHAnsi"/>
        </w:rPr>
      </w:pPr>
      <w:r w:rsidRPr="00F52C13">
        <w:rPr>
          <w:rFonts w:cstheme="minorHAnsi"/>
        </w:rPr>
        <w:t>Conduct extensive searches for overdue problems, billing problems, missing, lost, on search, in transit, billed, ‘returned too long’ and ‘received too long’ items.  Notify patrons of missing and found items.  Update item status to missing in MERLIN as needed. Physically process additions to course reserves and textbook reserves and add them to the Reserve system in Sierra.  Remove reserve items no longer needed and delete the reserve records in Sierra. Replace old editions on reserve with the new editions as they are acquired.  Send paperback items removed from reserve to Technical Services for hardback binding.</w:t>
      </w:r>
      <w:r w:rsidRPr="00F52C13">
        <w:rPr>
          <w:rFonts w:eastAsia="Times New Roman" w:cstheme="minorHAnsi"/>
        </w:rPr>
        <w:t xml:space="preserve"> </w:t>
      </w:r>
    </w:p>
    <w:p w:rsidR="00F52C13" w:rsidRPr="00F52C13" w:rsidRDefault="00F52C13" w:rsidP="00F52C13">
      <w:pPr>
        <w:numPr>
          <w:ilvl w:val="0"/>
          <w:numId w:val="6"/>
        </w:numPr>
        <w:spacing w:before="100" w:beforeAutospacing="1" w:after="100" w:afterAutospacing="1" w:line="240" w:lineRule="auto"/>
        <w:rPr>
          <w:rFonts w:eastAsia="Times New Roman" w:cstheme="minorHAnsi"/>
        </w:rPr>
      </w:pPr>
      <w:r w:rsidRPr="00F52C13">
        <w:rPr>
          <w:rFonts w:cstheme="minorHAnsi"/>
        </w:rPr>
        <w:t>Assist with creation of digital signage.</w:t>
      </w:r>
      <w:r w:rsidRPr="00F52C13">
        <w:rPr>
          <w:rFonts w:eastAsia="Times New Roman" w:cstheme="minorHAnsi"/>
        </w:rPr>
        <w:t xml:space="preserve"> </w:t>
      </w:r>
    </w:p>
    <w:p w:rsidR="00F52C13" w:rsidRPr="00F52C13" w:rsidRDefault="00F52C13" w:rsidP="00F52C13">
      <w:pPr>
        <w:spacing w:before="100" w:beforeAutospacing="1" w:after="100" w:afterAutospacing="1" w:line="240" w:lineRule="auto"/>
        <w:ind w:firstLine="360"/>
        <w:rPr>
          <w:rFonts w:eastAsia="Times New Roman" w:cstheme="minorHAnsi"/>
        </w:rPr>
      </w:pPr>
      <w:r w:rsidRPr="00F52C13">
        <w:rPr>
          <w:rFonts w:cstheme="minorHAnsi"/>
          <w:b/>
        </w:rPr>
        <w:t>Periodic Duties</w:t>
      </w:r>
      <w:r w:rsidRPr="00F52C13">
        <w:rPr>
          <w:rFonts w:eastAsia="Times New Roman" w:cstheme="minorHAnsi"/>
        </w:rPr>
        <w:t xml:space="preserve"> </w:t>
      </w:r>
    </w:p>
    <w:p w:rsidR="00F52C13" w:rsidRPr="00F52C13" w:rsidRDefault="00F52C13" w:rsidP="00F52C13">
      <w:pPr>
        <w:numPr>
          <w:ilvl w:val="0"/>
          <w:numId w:val="7"/>
        </w:numPr>
        <w:spacing w:before="100" w:beforeAutospacing="1" w:after="100" w:afterAutospacing="1" w:line="240" w:lineRule="auto"/>
        <w:rPr>
          <w:rFonts w:eastAsia="Times New Roman" w:cstheme="minorHAnsi"/>
        </w:rPr>
      </w:pPr>
      <w:r w:rsidRPr="00F52C13">
        <w:rPr>
          <w:rFonts w:cstheme="minorHAnsi"/>
        </w:rPr>
        <w:t>Shift stack materials.  Assist with organization and with management of shifting projects. </w:t>
      </w:r>
      <w:r w:rsidRPr="00F52C13">
        <w:rPr>
          <w:rFonts w:eastAsia="Times New Roman" w:cstheme="minorHAnsi"/>
        </w:rPr>
        <w:t xml:space="preserve"> </w:t>
      </w:r>
    </w:p>
    <w:p w:rsidR="00F52C13" w:rsidRPr="00F52C13" w:rsidRDefault="00F52C13" w:rsidP="00F52C13">
      <w:pPr>
        <w:numPr>
          <w:ilvl w:val="0"/>
          <w:numId w:val="7"/>
        </w:numPr>
        <w:spacing w:before="100" w:beforeAutospacing="1" w:after="100" w:afterAutospacing="1" w:line="240" w:lineRule="auto"/>
        <w:rPr>
          <w:rFonts w:eastAsia="Times New Roman" w:cstheme="minorHAnsi"/>
        </w:rPr>
      </w:pPr>
      <w:r w:rsidRPr="00F52C13">
        <w:rPr>
          <w:rFonts w:cstheme="minorHAnsi"/>
        </w:rPr>
        <w:t xml:space="preserve">Act as backup in absence of other clerks for such tasks as class reserve, electronic reserve, new book processing, processing mail, processing the notices, etc. </w:t>
      </w:r>
    </w:p>
    <w:p w:rsidR="00F52C13" w:rsidRPr="00F52C13" w:rsidRDefault="00F52C13" w:rsidP="00F52C13">
      <w:pPr>
        <w:numPr>
          <w:ilvl w:val="0"/>
          <w:numId w:val="7"/>
        </w:numPr>
        <w:spacing w:before="100" w:beforeAutospacing="1" w:after="100" w:afterAutospacing="1" w:line="240" w:lineRule="auto"/>
        <w:rPr>
          <w:rFonts w:eastAsia="Times New Roman" w:cstheme="minorHAnsi"/>
        </w:rPr>
      </w:pPr>
      <w:r w:rsidRPr="00F52C13">
        <w:rPr>
          <w:rFonts w:cstheme="minorHAnsi"/>
        </w:rPr>
        <w:t>Act as emergency contact for student workers on nights and weekends. </w:t>
      </w:r>
      <w:r w:rsidRPr="00F52C13">
        <w:rPr>
          <w:rFonts w:eastAsia="Times New Roman" w:cstheme="minorHAnsi"/>
        </w:rPr>
        <w:t xml:space="preserve"> </w:t>
      </w:r>
    </w:p>
    <w:p w:rsidR="00F52C13" w:rsidRPr="00F52C13" w:rsidRDefault="00F52C13" w:rsidP="00F52C13">
      <w:pPr>
        <w:numPr>
          <w:ilvl w:val="0"/>
          <w:numId w:val="7"/>
        </w:numPr>
        <w:spacing w:before="100" w:beforeAutospacing="1" w:after="100" w:afterAutospacing="1" w:line="240" w:lineRule="auto"/>
        <w:rPr>
          <w:rFonts w:eastAsia="Times New Roman" w:cstheme="minorHAnsi"/>
        </w:rPr>
      </w:pPr>
      <w:r w:rsidRPr="00F52C13">
        <w:rPr>
          <w:rFonts w:cstheme="minorHAnsi"/>
        </w:rPr>
        <w:t xml:space="preserve">Coordinate and implement emergency procedures for the library in response to warnings or in the event of actual emergencies. </w:t>
      </w:r>
    </w:p>
    <w:p w:rsidR="00F52C13" w:rsidRPr="00F52C13" w:rsidRDefault="00F52C13" w:rsidP="00F52C13">
      <w:pPr>
        <w:numPr>
          <w:ilvl w:val="0"/>
          <w:numId w:val="7"/>
        </w:numPr>
        <w:spacing w:before="100" w:beforeAutospacing="1" w:after="100" w:afterAutospacing="1" w:line="240" w:lineRule="auto"/>
        <w:rPr>
          <w:rFonts w:eastAsia="Times New Roman" w:cstheme="minorHAnsi"/>
        </w:rPr>
      </w:pPr>
      <w:r w:rsidRPr="00F52C13">
        <w:rPr>
          <w:rFonts w:cstheme="minorHAnsi"/>
        </w:rPr>
        <w:t>Clean the entry gate fan.</w:t>
      </w:r>
      <w:r w:rsidRPr="00F52C13">
        <w:rPr>
          <w:rFonts w:eastAsia="Times New Roman" w:cstheme="minorHAnsi"/>
        </w:rPr>
        <w:t xml:space="preserve"> </w:t>
      </w:r>
    </w:p>
    <w:p w:rsidR="00F52C13" w:rsidRPr="00F52C13" w:rsidRDefault="00F52C13" w:rsidP="00F52C13">
      <w:pPr>
        <w:numPr>
          <w:ilvl w:val="0"/>
          <w:numId w:val="7"/>
        </w:numPr>
        <w:spacing w:before="100" w:beforeAutospacing="1" w:after="100" w:afterAutospacing="1" w:line="240" w:lineRule="auto"/>
        <w:rPr>
          <w:rFonts w:eastAsia="Times New Roman" w:cstheme="minorHAnsi"/>
        </w:rPr>
      </w:pPr>
      <w:r w:rsidRPr="00F52C13">
        <w:rPr>
          <w:rFonts w:cstheme="minorHAnsi"/>
        </w:rPr>
        <w:t>Attend training, meetings, and workshops.</w:t>
      </w:r>
      <w:r w:rsidRPr="00F52C13">
        <w:rPr>
          <w:rFonts w:eastAsia="Times New Roman" w:cstheme="minorHAnsi"/>
        </w:rPr>
        <w:t xml:space="preserve"> </w:t>
      </w:r>
    </w:p>
    <w:p w:rsidR="00F52C13" w:rsidRPr="00F52C13" w:rsidRDefault="00F52C13" w:rsidP="00F52C13">
      <w:pPr>
        <w:numPr>
          <w:ilvl w:val="0"/>
          <w:numId w:val="7"/>
        </w:numPr>
        <w:spacing w:before="100" w:beforeAutospacing="1" w:after="100" w:afterAutospacing="1" w:line="240" w:lineRule="auto"/>
        <w:rPr>
          <w:rFonts w:eastAsia="Times New Roman" w:cstheme="minorHAnsi"/>
        </w:rPr>
      </w:pPr>
      <w:r w:rsidRPr="00F52C13">
        <w:rPr>
          <w:rFonts w:cstheme="minorHAnsi"/>
        </w:rPr>
        <w:t>Make lighting problem reports.</w:t>
      </w:r>
      <w:r w:rsidRPr="00F52C13">
        <w:rPr>
          <w:rFonts w:eastAsia="Times New Roman" w:cstheme="minorHAnsi"/>
        </w:rPr>
        <w:t xml:space="preserve"> </w:t>
      </w:r>
    </w:p>
    <w:p w:rsidR="00F52C13" w:rsidRPr="00F52C13" w:rsidRDefault="00F52C13" w:rsidP="00F52C13">
      <w:pPr>
        <w:numPr>
          <w:ilvl w:val="0"/>
          <w:numId w:val="7"/>
        </w:numPr>
        <w:spacing w:before="100" w:beforeAutospacing="1" w:after="100" w:afterAutospacing="1" w:line="240" w:lineRule="auto"/>
        <w:rPr>
          <w:rFonts w:eastAsia="Times New Roman" w:cstheme="minorHAnsi"/>
        </w:rPr>
      </w:pPr>
      <w:r w:rsidRPr="00F52C13">
        <w:rPr>
          <w:rFonts w:cstheme="minorHAnsi"/>
        </w:rPr>
        <w:t>Empty humidifier, shred papers and collect recycling.</w:t>
      </w:r>
      <w:r w:rsidRPr="00F52C13">
        <w:rPr>
          <w:rFonts w:eastAsia="Times New Roman" w:cstheme="minorHAnsi"/>
        </w:rPr>
        <w:t xml:space="preserve"> </w:t>
      </w:r>
    </w:p>
    <w:p w:rsidR="00F52C13" w:rsidRPr="00F52C13" w:rsidRDefault="00F52C13" w:rsidP="00F52C13">
      <w:pPr>
        <w:numPr>
          <w:ilvl w:val="0"/>
          <w:numId w:val="7"/>
        </w:numPr>
        <w:spacing w:before="100" w:beforeAutospacing="1" w:after="100" w:afterAutospacing="1" w:line="240" w:lineRule="auto"/>
        <w:rPr>
          <w:rFonts w:eastAsia="Times New Roman" w:cstheme="minorHAnsi"/>
        </w:rPr>
      </w:pPr>
      <w:r w:rsidRPr="00F52C13">
        <w:rPr>
          <w:rFonts w:cstheme="minorHAnsi"/>
        </w:rPr>
        <w:t>Track, organize and clear out Lost and Found items.</w:t>
      </w:r>
      <w:r w:rsidRPr="00F52C13">
        <w:rPr>
          <w:rFonts w:eastAsia="Times New Roman" w:cstheme="minorHAnsi"/>
        </w:rPr>
        <w:t xml:space="preserve"> </w:t>
      </w:r>
    </w:p>
    <w:p w:rsidR="00F52C13" w:rsidRPr="00F52C13" w:rsidRDefault="00F52C13" w:rsidP="00F52C13">
      <w:pPr>
        <w:spacing w:before="100" w:beforeAutospacing="1" w:after="100" w:afterAutospacing="1" w:line="240" w:lineRule="auto"/>
        <w:ind w:firstLine="360"/>
        <w:rPr>
          <w:rFonts w:eastAsia="Times New Roman" w:cstheme="minorHAnsi"/>
        </w:rPr>
      </w:pPr>
      <w:r w:rsidRPr="00F52C13">
        <w:rPr>
          <w:rFonts w:cstheme="minorHAnsi"/>
          <w:b/>
        </w:rPr>
        <w:t>Other duties as assigned.</w:t>
      </w:r>
      <w:r w:rsidRPr="00F52C13">
        <w:rPr>
          <w:rFonts w:eastAsia="Times New Roman" w:cstheme="minorHAnsi"/>
        </w:rPr>
        <w:t xml:space="preserve"> </w:t>
      </w:r>
    </w:p>
    <w:p w:rsidR="00F52C13" w:rsidRPr="00F52C13" w:rsidRDefault="00F52C13" w:rsidP="00F52C13">
      <w:pPr>
        <w:spacing w:before="100" w:beforeAutospacing="1" w:after="100" w:afterAutospacing="1" w:line="240" w:lineRule="auto"/>
        <w:rPr>
          <w:rFonts w:eastAsia="Times New Roman" w:cstheme="minorHAnsi"/>
        </w:rPr>
      </w:pPr>
      <w:r w:rsidRPr="00F52C13">
        <w:rPr>
          <w:rFonts w:cstheme="minorHAnsi"/>
          <w:b/>
        </w:rPr>
        <w:lastRenderedPageBreak/>
        <w:t>Nature of Work</w:t>
      </w:r>
    </w:p>
    <w:p w:rsidR="00F52C13" w:rsidRPr="00F52C13" w:rsidRDefault="00F52C13" w:rsidP="00F52C13">
      <w:pPr>
        <w:numPr>
          <w:ilvl w:val="0"/>
          <w:numId w:val="8"/>
        </w:numPr>
        <w:spacing w:before="100" w:beforeAutospacing="1" w:after="100" w:afterAutospacing="1" w:line="240" w:lineRule="auto"/>
        <w:rPr>
          <w:rFonts w:eastAsia="Times New Roman" w:cstheme="minorHAnsi"/>
        </w:rPr>
      </w:pPr>
      <w:r w:rsidRPr="00F52C13">
        <w:rPr>
          <w:rFonts w:cstheme="minorHAnsi"/>
        </w:rPr>
        <w:t>Performs varied tasks within a library setting.</w:t>
      </w:r>
      <w:r w:rsidRPr="00F52C13">
        <w:rPr>
          <w:rFonts w:eastAsia="Times New Roman" w:cstheme="minorHAnsi"/>
        </w:rPr>
        <w:t xml:space="preserve"> </w:t>
      </w:r>
    </w:p>
    <w:p w:rsidR="00F52C13" w:rsidRPr="00F52C13" w:rsidRDefault="00F52C13" w:rsidP="00F52C13">
      <w:pPr>
        <w:numPr>
          <w:ilvl w:val="0"/>
          <w:numId w:val="8"/>
        </w:numPr>
        <w:spacing w:before="100" w:beforeAutospacing="1" w:after="100" w:afterAutospacing="1" w:line="240" w:lineRule="auto"/>
        <w:rPr>
          <w:rFonts w:eastAsia="Times New Roman" w:cstheme="minorHAnsi"/>
        </w:rPr>
      </w:pPr>
      <w:r w:rsidRPr="00F52C13">
        <w:rPr>
          <w:rFonts w:cstheme="minorHAnsi"/>
        </w:rPr>
        <w:t>Focuses on completing work effectively, efficiently, and in a timely fashion</w:t>
      </w:r>
      <w:r w:rsidRPr="00F52C13">
        <w:rPr>
          <w:rFonts w:eastAsia="Times New Roman" w:cstheme="minorHAnsi"/>
        </w:rPr>
        <w:t>.</w:t>
      </w:r>
    </w:p>
    <w:p w:rsidR="00F52C13" w:rsidRPr="00F52C13" w:rsidRDefault="00F52C13" w:rsidP="00F52C13">
      <w:pPr>
        <w:numPr>
          <w:ilvl w:val="0"/>
          <w:numId w:val="8"/>
        </w:numPr>
        <w:spacing w:before="100" w:beforeAutospacing="1" w:after="100" w:afterAutospacing="1" w:line="240" w:lineRule="auto"/>
        <w:rPr>
          <w:rFonts w:eastAsia="Times New Roman" w:cstheme="minorHAnsi"/>
        </w:rPr>
      </w:pPr>
      <w:r w:rsidRPr="00F52C13">
        <w:rPr>
          <w:rFonts w:cstheme="minorHAnsi"/>
        </w:rPr>
        <w:t>Understands how own work impacts others on the team</w:t>
      </w:r>
      <w:r w:rsidRPr="00F52C13">
        <w:rPr>
          <w:rFonts w:eastAsia="Times New Roman" w:cstheme="minorHAnsi"/>
        </w:rPr>
        <w:t>.</w:t>
      </w:r>
    </w:p>
    <w:p w:rsidR="00F52C13" w:rsidRPr="00F52C13" w:rsidRDefault="00F52C13" w:rsidP="00F52C13">
      <w:pPr>
        <w:numPr>
          <w:ilvl w:val="0"/>
          <w:numId w:val="8"/>
        </w:numPr>
        <w:spacing w:before="100" w:beforeAutospacing="1" w:after="100" w:afterAutospacing="1" w:line="240" w:lineRule="auto"/>
        <w:rPr>
          <w:rFonts w:eastAsia="Times New Roman" w:cstheme="minorHAnsi"/>
        </w:rPr>
      </w:pPr>
      <w:r w:rsidRPr="00F52C13">
        <w:rPr>
          <w:rFonts w:cstheme="minorHAnsi"/>
        </w:rPr>
        <w:t>Performs a range of basic/routine tasks in the area(s) of cataloging, acquisitions, circulation, reserve, collection management, interlibrary loan, reference and shelving</w:t>
      </w:r>
      <w:r w:rsidRPr="00F52C13">
        <w:rPr>
          <w:rFonts w:eastAsia="Times New Roman" w:cstheme="minorHAnsi"/>
        </w:rPr>
        <w:t>.</w:t>
      </w:r>
    </w:p>
    <w:p w:rsidR="00F52C13" w:rsidRPr="00F52C13" w:rsidRDefault="00F52C13" w:rsidP="00F52C13">
      <w:pPr>
        <w:numPr>
          <w:ilvl w:val="0"/>
          <w:numId w:val="8"/>
        </w:numPr>
        <w:spacing w:before="100" w:beforeAutospacing="1" w:after="100" w:afterAutospacing="1" w:line="240" w:lineRule="auto"/>
        <w:rPr>
          <w:rFonts w:eastAsia="Times New Roman" w:cstheme="minorHAnsi"/>
        </w:rPr>
      </w:pPr>
      <w:r w:rsidRPr="00F52C13">
        <w:rPr>
          <w:rFonts w:cstheme="minorHAnsi"/>
        </w:rPr>
        <w:t>Operates standard equipment and software used in a library</w:t>
      </w:r>
      <w:r w:rsidRPr="00F52C13">
        <w:rPr>
          <w:rFonts w:eastAsia="Times New Roman" w:cstheme="minorHAnsi"/>
        </w:rPr>
        <w:t>.</w:t>
      </w:r>
    </w:p>
    <w:p w:rsidR="00F52C13" w:rsidRPr="00F52C13" w:rsidRDefault="00F52C13" w:rsidP="00F52C13">
      <w:pPr>
        <w:numPr>
          <w:ilvl w:val="0"/>
          <w:numId w:val="8"/>
        </w:numPr>
        <w:spacing w:before="100" w:beforeAutospacing="1" w:after="100" w:afterAutospacing="1" w:line="240" w:lineRule="auto"/>
        <w:rPr>
          <w:rFonts w:eastAsia="Times New Roman" w:cstheme="minorHAnsi"/>
        </w:rPr>
      </w:pPr>
      <w:r w:rsidRPr="00F52C13">
        <w:rPr>
          <w:rFonts w:cstheme="minorHAnsi"/>
        </w:rPr>
        <w:t>Uses existing procedures to solve routine problems and performs a range/variety of tasks/activities</w:t>
      </w:r>
      <w:r w:rsidRPr="00F52C13">
        <w:rPr>
          <w:rFonts w:eastAsia="Times New Roman" w:cstheme="minorHAnsi"/>
        </w:rPr>
        <w:t>.</w:t>
      </w:r>
    </w:p>
    <w:p w:rsidR="00F52C13" w:rsidRPr="00F52C13" w:rsidRDefault="00F52C13" w:rsidP="00F52C13">
      <w:pPr>
        <w:numPr>
          <w:ilvl w:val="0"/>
          <w:numId w:val="8"/>
        </w:numPr>
        <w:spacing w:before="100" w:beforeAutospacing="1" w:after="100" w:afterAutospacing="1" w:line="240" w:lineRule="auto"/>
        <w:rPr>
          <w:rFonts w:eastAsia="Times New Roman" w:cstheme="minorHAnsi"/>
        </w:rPr>
      </w:pPr>
      <w:r w:rsidRPr="00F52C13">
        <w:rPr>
          <w:rFonts w:cstheme="minorHAnsi"/>
        </w:rPr>
        <w:t>Recognizes and solves typical problems that can occur in own work area without supervisory approval; evaluates and selects solutions from established option</w:t>
      </w:r>
      <w:r w:rsidRPr="00F52C13">
        <w:rPr>
          <w:rFonts w:eastAsia="Times New Roman" w:cstheme="minorHAnsi"/>
        </w:rPr>
        <w:t>.</w:t>
      </w:r>
    </w:p>
    <w:p w:rsidR="00F52C13" w:rsidRPr="00F52C13" w:rsidRDefault="00F52C13" w:rsidP="00F52C13">
      <w:pPr>
        <w:numPr>
          <w:ilvl w:val="0"/>
          <w:numId w:val="8"/>
        </w:numPr>
        <w:spacing w:before="100" w:beforeAutospacing="1" w:after="100" w:afterAutospacing="1" w:line="240" w:lineRule="auto"/>
        <w:rPr>
          <w:rFonts w:eastAsia="Times New Roman" w:cstheme="minorHAnsi"/>
        </w:rPr>
      </w:pPr>
      <w:r w:rsidRPr="00F52C13">
        <w:rPr>
          <w:rFonts w:cstheme="minorHAnsi"/>
        </w:rPr>
        <w:t>Impacts the efficiency and accuracy of own work and begins to impact the work of others</w:t>
      </w:r>
      <w:r w:rsidRPr="00F52C13">
        <w:rPr>
          <w:rFonts w:eastAsia="Times New Roman" w:cstheme="minorHAnsi"/>
        </w:rPr>
        <w:t>.</w:t>
      </w:r>
    </w:p>
    <w:p w:rsidR="00F52C13" w:rsidRPr="00F52C13" w:rsidRDefault="00F52C13" w:rsidP="00F52C13">
      <w:pPr>
        <w:numPr>
          <w:ilvl w:val="0"/>
          <w:numId w:val="8"/>
        </w:numPr>
        <w:spacing w:before="100" w:beforeAutospacing="1" w:after="100" w:afterAutospacing="1" w:line="240" w:lineRule="auto"/>
        <w:rPr>
          <w:rFonts w:eastAsia="Times New Roman" w:cstheme="minorHAnsi"/>
        </w:rPr>
      </w:pPr>
      <w:r w:rsidRPr="00F52C13">
        <w:rPr>
          <w:rFonts w:cstheme="minorHAnsi"/>
        </w:rPr>
        <w:t>Provides information to and exchanges information with appropriate and/or various parties</w:t>
      </w:r>
      <w:r w:rsidRPr="00F52C13">
        <w:rPr>
          <w:rFonts w:eastAsia="Times New Roman" w:cstheme="minorHAnsi"/>
        </w:rPr>
        <w:t>.</w:t>
      </w:r>
    </w:p>
    <w:p w:rsidR="0047665A" w:rsidRPr="00F236AF" w:rsidRDefault="0047665A">
      <w:pPr>
        <w:rPr>
          <w:rStyle w:val="paboldtext"/>
          <w:rFonts w:cstheme="minorHAnsi"/>
          <w:b/>
        </w:rPr>
      </w:pPr>
      <w:r w:rsidRPr="00F236AF">
        <w:rPr>
          <w:rStyle w:val="paboldtext"/>
          <w:rFonts w:cstheme="minorHAnsi"/>
          <w:b/>
        </w:rPr>
        <w:t>Salary</w:t>
      </w:r>
    </w:p>
    <w:p w:rsidR="0047665A" w:rsidRDefault="00751F65">
      <w:pPr>
        <w:rPr>
          <w:rStyle w:val="paboldtext"/>
          <w:rFonts w:cstheme="minorHAnsi"/>
        </w:rPr>
      </w:pPr>
      <w:r>
        <w:rPr>
          <w:rStyle w:val="paboldtext"/>
          <w:rFonts w:cstheme="minorHAnsi"/>
        </w:rPr>
        <w:t xml:space="preserve">Salary Range: </w:t>
      </w:r>
      <w:r w:rsidR="0047665A" w:rsidRPr="00F236AF">
        <w:rPr>
          <w:rStyle w:val="paboldtext"/>
          <w:rFonts w:cstheme="minorHAnsi"/>
        </w:rPr>
        <w:t>$11.54 per hour</w:t>
      </w:r>
    </w:p>
    <w:p w:rsidR="00751F65" w:rsidRDefault="00751F65">
      <w:pPr>
        <w:rPr>
          <w:rStyle w:val="paboldtext"/>
          <w:rFonts w:cstheme="minorHAnsi"/>
        </w:rPr>
      </w:pPr>
      <w:r>
        <w:rPr>
          <w:rStyle w:val="paboldtext"/>
          <w:rFonts w:cstheme="minorHAnsi"/>
        </w:rPr>
        <w:t>Grade: GGS-005</w:t>
      </w:r>
    </w:p>
    <w:p w:rsidR="00751F65" w:rsidRDefault="00751F65">
      <w:pPr>
        <w:rPr>
          <w:rStyle w:val="paboldtext"/>
          <w:rFonts w:cstheme="minorHAnsi"/>
        </w:rPr>
      </w:pPr>
      <w:r>
        <w:rPr>
          <w:rStyle w:val="paboldtext"/>
          <w:rFonts w:cstheme="minorHAnsi"/>
        </w:rPr>
        <w:t>University Title: Library Information Assistant</w:t>
      </w:r>
    </w:p>
    <w:p w:rsidR="00751F65" w:rsidRPr="00F236AF" w:rsidRDefault="00751F65">
      <w:pPr>
        <w:rPr>
          <w:rStyle w:val="paboldtext"/>
          <w:rFonts w:cstheme="minorHAnsi"/>
        </w:rPr>
      </w:pPr>
      <w:r>
        <w:rPr>
          <w:rStyle w:val="paboldtext"/>
          <w:rFonts w:cstheme="minorHAnsi"/>
        </w:rPr>
        <w:t>Internal applicants can determine their grade and university title by accessing the Job Information page through the Additional Employee Info tile in myHR.</w:t>
      </w:r>
    </w:p>
    <w:p w:rsidR="0047665A" w:rsidRPr="00F236AF" w:rsidRDefault="0047665A">
      <w:pPr>
        <w:rPr>
          <w:rStyle w:val="paboldtext"/>
          <w:rFonts w:cstheme="minorHAnsi"/>
        </w:rPr>
      </w:pPr>
    </w:p>
    <w:p w:rsidR="0047665A" w:rsidRPr="00F236AF" w:rsidRDefault="0047665A">
      <w:pPr>
        <w:rPr>
          <w:rStyle w:val="paboldtext"/>
          <w:rFonts w:cstheme="minorHAnsi"/>
          <w:b/>
        </w:rPr>
      </w:pPr>
      <w:r w:rsidRPr="00F236AF">
        <w:rPr>
          <w:rStyle w:val="paboldtext"/>
          <w:rFonts w:cstheme="minorHAnsi"/>
          <w:b/>
        </w:rPr>
        <w:t>Shift</w:t>
      </w:r>
    </w:p>
    <w:p w:rsidR="0047665A" w:rsidRPr="00F236AF" w:rsidRDefault="0047665A">
      <w:pPr>
        <w:rPr>
          <w:rFonts w:cstheme="minorHAnsi"/>
        </w:rPr>
      </w:pPr>
      <w:r w:rsidRPr="00F236AF">
        <w:rPr>
          <w:rFonts w:cstheme="minorHAnsi"/>
        </w:rPr>
        <w:t>40 hours per week, evening and weekend shifts</w:t>
      </w:r>
    </w:p>
    <w:p w:rsidR="0047665A" w:rsidRPr="00F236AF" w:rsidRDefault="0047665A">
      <w:pPr>
        <w:rPr>
          <w:rFonts w:cstheme="minorHAnsi"/>
        </w:rPr>
      </w:pPr>
    </w:p>
    <w:p w:rsidR="0047665A" w:rsidRPr="00F236AF" w:rsidRDefault="0047665A">
      <w:pPr>
        <w:rPr>
          <w:rFonts w:cstheme="minorHAnsi"/>
          <w:b/>
        </w:rPr>
      </w:pPr>
      <w:r w:rsidRPr="00F236AF">
        <w:rPr>
          <w:rStyle w:val="paboldtext"/>
          <w:rFonts w:cstheme="minorHAnsi"/>
          <w:b/>
        </w:rPr>
        <w:t>Minimum Qualifications</w:t>
      </w:r>
    </w:p>
    <w:p w:rsidR="0047665A" w:rsidRPr="0047665A" w:rsidRDefault="0047665A" w:rsidP="0047665A">
      <w:pPr>
        <w:numPr>
          <w:ilvl w:val="0"/>
          <w:numId w:val="1"/>
        </w:numPr>
        <w:spacing w:before="100" w:beforeAutospacing="1" w:after="100" w:afterAutospacing="1" w:line="240" w:lineRule="auto"/>
        <w:rPr>
          <w:rFonts w:eastAsia="Times New Roman" w:cstheme="minorHAnsi"/>
        </w:rPr>
      </w:pPr>
      <w:r w:rsidRPr="0047665A">
        <w:rPr>
          <w:rFonts w:eastAsia="Times New Roman" w:cstheme="minorHAnsi"/>
        </w:rPr>
        <w:t>A high school diploma and at least 1 year of experience from which comparable knowledge and skills can be acquired is necessary.</w:t>
      </w:r>
    </w:p>
    <w:p w:rsidR="0047665A" w:rsidRPr="0047665A" w:rsidRDefault="0047665A" w:rsidP="0047665A">
      <w:pPr>
        <w:numPr>
          <w:ilvl w:val="0"/>
          <w:numId w:val="1"/>
        </w:numPr>
        <w:spacing w:before="100" w:beforeAutospacing="1" w:after="100" w:afterAutospacing="1" w:line="240" w:lineRule="auto"/>
        <w:rPr>
          <w:rFonts w:eastAsia="Times New Roman" w:cstheme="minorHAnsi"/>
        </w:rPr>
      </w:pPr>
      <w:r w:rsidRPr="0047665A">
        <w:rPr>
          <w:rFonts w:eastAsia="Times New Roman" w:cstheme="minorHAnsi"/>
        </w:rPr>
        <w:t>Microsoft Office skills required.</w:t>
      </w:r>
    </w:p>
    <w:p w:rsidR="0047665A" w:rsidRPr="0047665A" w:rsidRDefault="0047665A" w:rsidP="0047665A">
      <w:pPr>
        <w:numPr>
          <w:ilvl w:val="0"/>
          <w:numId w:val="1"/>
        </w:numPr>
        <w:spacing w:before="100" w:beforeAutospacing="1" w:after="100" w:afterAutospacing="1" w:line="240" w:lineRule="auto"/>
        <w:rPr>
          <w:rFonts w:eastAsia="Times New Roman" w:cstheme="minorHAnsi"/>
        </w:rPr>
      </w:pPr>
      <w:r w:rsidRPr="0047665A">
        <w:rPr>
          <w:rFonts w:cstheme="minorHAnsi"/>
        </w:rPr>
        <w:t>Ability to move wheeled book trucks weighing up to 50 pounds; shelve materials in alphanumeric order; work at a desk and/or in front of a computer screen for up to 8 hours a day; withstand some exposure to mold and dust; easily traverse stairways.</w:t>
      </w:r>
    </w:p>
    <w:tbl>
      <w:tblPr>
        <w:tblW w:w="8985" w:type="dxa"/>
        <w:tblCellSpacing w:w="0" w:type="dxa"/>
        <w:tblCellMar>
          <w:left w:w="0" w:type="dxa"/>
          <w:right w:w="0" w:type="dxa"/>
        </w:tblCellMar>
        <w:tblLook w:val="04A0" w:firstRow="1" w:lastRow="0" w:firstColumn="1" w:lastColumn="0" w:noHBand="0" w:noVBand="1"/>
      </w:tblPr>
      <w:tblGrid>
        <w:gridCol w:w="25"/>
        <w:gridCol w:w="8960"/>
      </w:tblGrid>
      <w:tr w:rsidR="0047665A" w:rsidRPr="0047665A" w:rsidTr="0047665A">
        <w:trPr>
          <w:trHeight w:val="360"/>
          <w:tblCellSpacing w:w="0" w:type="dxa"/>
        </w:trPr>
        <w:tc>
          <w:tcPr>
            <w:tcW w:w="0" w:type="auto"/>
            <w:vAlign w:val="center"/>
            <w:hideMark/>
          </w:tcPr>
          <w:p w:rsidR="0047665A" w:rsidRPr="0047665A" w:rsidRDefault="0047665A" w:rsidP="0047665A">
            <w:pPr>
              <w:spacing w:after="0" w:line="240" w:lineRule="auto"/>
              <w:rPr>
                <w:rFonts w:eastAsia="Times New Roman" w:cstheme="minorHAnsi"/>
              </w:rPr>
            </w:pPr>
          </w:p>
        </w:tc>
        <w:tc>
          <w:tcPr>
            <w:tcW w:w="0" w:type="auto"/>
            <w:hideMark/>
          </w:tcPr>
          <w:p w:rsidR="0047665A" w:rsidRPr="0047665A" w:rsidRDefault="0047665A" w:rsidP="0047665A">
            <w:pPr>
              <w:spacing w:after="0" w:line="240" w:lineRule="auto"/>
              <w:rPr>
                <w:rFonts w:eastAsia="Times New Roman" w:cstheme="minorHAnsi"/>
                <w:b/>
              </w:rPr>
            </w:pPr>
            <w:r w:rsidRPr="00F236AF">
              <w:rPr>
                <w:rFonts w:eastAsia="Times New Roman" w:cstheme="minorHAnsi"/>
                <w:b/>
              </w:rPr>
              <w:t>Preferred Qualifications</w:t>
            </w:r>
            <w:r w:rsidRPr="0047665A">
              <w:rPr>
                <w:rFonts w:eastAsia="Times New Roman" w:cstheme="minorHAnsi"/>
                <w:b/>
              </w:rPr>
              <w:t xml:space="preserve"> </w:t>
            </w:r>
          </w:p>
        </w:tc>
      </w:tr>
    </w:tbl>
    <w:p w:rsidR="0047665A" w:rsidRPr="0047665A" w:rsidRDefault="0047665A" w:rsidP="0047665A">
      <w:pPr>
        <w:numPr>
          <w:ilvl w:val="0"/>
          <w:numId w:val="2"/>
        </w:numPr>
        <w:spacing w:before="100" w:beforeAutospacing="1" w:after="100" w:afterAutospacing="1" w:line="240" w:lineRule="auto"/>
        <w:rPr>
          <w:rFonts w:eastAsia="Times New Roman" w:cstheme="minorHAnsi"/>
        </w:rPr>
      </w:pPr>
      <w:r w:rsidRPr="0047665A">
        <w:rPr>
          <w:rFonts w:cstheme="minorHAnsi"/>
          <w:spacing w:val="-3"/>
        </w:rPr>
        <w:t>Strong customer service skills.  Demonstrate pleasant and professional demeanor. Excellent interpersonal and communication skills.</w:t>
      </w:r>
    </w:p>
    <w:p w:rsidR="0047665A" w:rsidRPr="0047665A" w:rsidRDefault="0047665A" w:rsidP="0047665A">
      <w:pPr>
        <w:numPr>
          <w:ilvl w:val="0"/>
          <w:numId w:val="2"/>
        </w:numPr>
        <w:spacing w:before="100" w:beforeAutospacing="1" w:after="100" w:afterAutospacing="1" w:line="240" w:lineRule="auto"/>
        <w:rPr>
          <w:rFonts w:eastAsia="Times New Roman" w:cstheme="minorHAnsi"/>
        </w:rPr>
      </w:pPr>
      <w:r w:rsidRPr="0047665A">
        <w:rPr>
          <w:rFonts w:cstheme="minorHAnsi"/>
          <w:spacing w:val="-3"/>
        </w:rPr>
        <w:t>Ability to successfully perform detailed work and effective organization, time management, and prioritizing skills.  Strong sense of organization and attention to detail.</w:t>
      </w:r>
    </w:p>
    <w:p w:rsidR="0047665A" w:rsidRPr="0047665A" w:rsidRDefault="0047665A" w:rsidP="0047665A">
      <w:pPr>
        <w:numPr>
          <w:ilvl w:val="0"/>
          <w:numId w:val="2"/>
        </w:numPr>
        <w:spacing w:before="100" w:beforeAutospacing="1" w:after="100" w:afterAutospacing="1" w:line="240" w:lineRule="auto"/>
        <w:rPr>
          <w:rFonts w:eastAsia="Times New Roman" w:cstheme="minorHAnsi"/>
        </w:rPr>
      </w:pPr>
      <w:r w:rsidRPr="0047665A">
        <w:rPr>
          <w:rFonts w:cstheme="minorHAnsi"/>
          <w:spacing w:val="-3"/>
        </w:rPr>
        <w:t>Discretion and attention to issues of confidentiality</w:t>
      </w:r>
      <w:r w:rsidRPr="0047665A">
        <w:rPr>
          <w:rFonts w:eastAsia="Times New Roman" w:cstheme="minorHAnsi"/>
        </w:rPr>
        <w:t>.</w:t>
      </w:r>
    </w:p>
    <w:p w:rsidR="0047665A" w:rsidRPr="0047665A" w:rsidRDefault="0047665A" w:rsidP="0047665A">
      <w:pPr>
        <w:numPr>
          <w:ilvl w:val="0"/>
          <w:numId w:val="2"/>
        </w:numPr>
        <w:spacing w:before="100" w:beforeAutospacing="1" w:after="100" w:afterAutospacing="1" w:line="240" w:lineRule="auto"/>
        <w:rPr>
          <w:rFonts w:eastAsia="Times New Roman" w:cstheme="minorHAnsi"/>
        </w:rPr>
      </w:pPr>
      <w:r w:rsidRPr="0047665A">
        <w:rPr>
          <w:rFonts w:cstheme="minorHAnsi"/>
        </w:rPr>
        <w:lastRenderedPageBreak/>
        <w:t>Health Sciences Library customer service experience desirable.  Experience answering health related reference questions desirable.</w:t>
      </w:r>
    </w:p>
    <w:p w:rsidR="0047665A" w:rsidRPr="0047665A" w:rsidRDefault="0047665A" w:rsidP="0047665A">
      <w:pPr>
        <w:numPr>
          <w:ilvl w:val="0"/>
          <w:numId w:val="2"/>
        </w:numPr>
        <w:spacing w:before="100" w:beforeAutospacing="1" w:after="100" w:afterAutospacing="1" w:line="240" w:lineRule="auto"/>
        <w:rPr>
          <w:rFonts w:eastAsia="Times New Roman" w:cstheme="minorHAnsi"/>
        </w:rPr>
      </w:pPr>
      <w:r w:rsidRPr="0047665A">
        <w:rPr>
          <w:rFonts w:cstheme="minorHAnsi"/>
        </w:rPr>
        <w:t>Experience shelving National Library of Medicine call numbers desirable.</w:t>
      </w:r>
    </w:p>
    <w:p w:rsidR="00F236AF" w:rsidRPr="00F236AF" w:rsidRDefault="00F236AF">
      <w:pPr>
        <w:rPr>
          <w:rStyle w:val="paboldtext"/>
          <w:rFonts w:cstheme="minorHAnsi"/>
          <w:b/>
        </w:rPr>
      </w:pPr>
      <w:r w:rsidRPr="00F236AF">
        <w:rPr>
          <w:rStyle w:val="paboldtext"/>
          <w:rFonts w:cstheme="minorHAnsi"/>
          <w:b/>
        </w:rPr>
        <w:t>Application Deadline</w:t>
      </w:r>
    </w:p>
    <w:tbl>
      <w:tblPr>
        <w:tblW w:w="8835" w:type="dxa"/>
        <w:tblCellSpacing w:w="0" w:type="dxa"/>
        <w:tblCellMar>
          <w:left w:w="0" w:type="dxa"/>
          <w:right w:w="0" w:type="dxa"/>
        </w:tblCellMar>
        <w:tblLook w:val="04A0" w:firstRow="1" w:lastRow="0" w:firstColumn="1" w:lastColumn="0" w:noHBand="0" w:noVBand="1"/>
      </w:tblPr>
      <w:tblGrid>
        <w:gridCol w:w="12"/>
        <w:gridCol w:w="8823"/>
      </w:tblGrid>
      <w:tr w:rsidR="00F236AF" w:rsidRPr="00F236AF" w:rsidTr="00F236AF">
        <w:trPr>
          <w:trHeight w:val="120"/>
          <w:tblCellSpacing w:w="0" w:type="dxa"/>
        </w:trPr>
        <w:tc>
          <w:tcPr>
            <w:tcW w:w="0" w:type="auto"/>
            <w:vAlign w:val="center"/>
            <w:hideMark/>
          </w:tcPr>
          <w:p w:rsidR="00F236AF" w:rsidRPr="00F236AF" w:rsidRDefault="00F236AF" w:rsidP="00F236AF">
            <w:pPr>
              <w:spacing w:after="0" w:line="240" w:lineRule="auto"/>
              <w:rPr>
                <w:rFonts w:eastAsia="Times New Roman" w:cstheme="minorHAnsi"/>
              </w:rPr>
            </w:pPr>
          </w:p>
        </w:tc>
        <w:tc>
          <w:tcPr>
            <w:tcW w:w="0" w:type="auto"/>
            <w:hideMark/>
          </w:tcPr>
          <w:p w:rsidR="00F236AF" w:rsidRPr="00F236AF" w:rsidRDefault="00F236AF" w:rsidP="00F236AF">
            <w:pPr>
              <w:spacing w:before="100" w:beforeAutospacing="1" w:after="100" w:afterAutospacing="1" w:line="240" w:lineRule="auto"/>
              <w:rPr>
                <w:rFonts w:eastAsia="Times New Roman" w:cstheme="minorHAnsi"/>
              </w:rPr>
            </w:pPr>
            <w:r w:rsidRPr="00F236AF">
              <w:rPr>
                <w:rFonts w:eastAsia="Times New Roman" w:cstheme="minorHAnsi"/>
              </w:rPr>
              <w:t>Application materials due by Friday, June 7, 2019.</w:t>
            </w:r>
          </w:p>
        </w:tc>
      </w:tr>
    </w:tbl>
    <w:p w:rsidR="00F236AF" w:rsidRPr="00F236AF" w:rsidRDefault="00F236AF">
      <w:pPr>
        <w:rPr>
          <w:rFonts w:cstheme="minorHAnsi"/>
          <w:b/>
        </w:rPr>
      </w:pPr>
    </w:p>
    <w:p w:rsidR="00F236AF" w:rsidRPr="00F236AF" w:rsidRDefault="00F236AF">
      <w:pPr>
        <w:rPr>
          <w:rStyle w:val="paboldtext"/>
          <w:rFonts w:cstheme="minorHAnsi"/>
          <w:b/>
        </w:rPr>
      </w:pPr>
      <w:r w:rsidRPr="00F236AF">
        <w:rPr>
          <w:rStyle w:val="paboldtext"/>
          <w:rFonts w:cstheme="minorHAnsi"/>
          <w:b/>
        </w:rPr>
        <w:t>Benefit Eligibility</w:t>
      </w:r>
    </w:p>
    <w:p w:rsidR="00F236AF" w:rsidRPr="00F236AF" w:rsidRDefault="00F236AF">
      <w:pPr>
        <w:rPr>
          <w:rFonts w:cstheme="minorHAnsi"/>
        </w:rPr>
      </w:pPr>
      <w:r w:rsidRPr="00F236AF">
        <w:rPr>
          <w:rFonts w:cstheme="minorHAnsi"/>
        </w:rPr>
        <w:t xml:space="preserve">This position is eligible for University benefits.  The University offers a comprehensive benefits package, including medical, dental and vision plans, retirement, paid time off, and educational fee discounts.  For additional information on University benefits, please visit the Faculty &amp; Staff Benefits website at </w:t>
      </w:r>
      <w:hyperlink r:id="rId5" w:history="1">
        <w:r w:rsidRPr="00F236AF">
          <w:rPr>
            <w:rStyle w:val="Hyperlink"/>
            <w:rFonts w:cstheme="minorHAnsi"/>
          </w:rPr>
          <w:t>http://www.umsystem.edu/totalrewards/benefits</w:t>
        </w:r>
      </w:hyperlink>
      <w:bookmarkStart w:id="0" w:name="_GoBack"/>
      <w:bookmarkEnd w:id="0"/>
    </w:p>
    <w:sectPr w:rsidR="00F236AF" w:rsidRPr="00F236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4624C"/>
    <w:multiLevelType w:val="multilevel"/>
    <w:tmpl w:val="9CE68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30C43"/>
    <w:multiLevelType w:val="multilevel"/>
    <w:tmpl w:val="4E24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F4147E"/>
    <w:multiLevelType w:val="multilevel"/>
    <w:tmpl w:val="C860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811351"/>
    <w:multiLevelType w:val="multilevel"/>
    <w:tmpl w:val="5DAC2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76550"/>
    <w:multiLevelType w:val="multilevel"/>
    <w:tmpl w:val="F2CCF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347DD2"/>
    <w:multiLevelType w:val="multilevel"/>
    <w:tmpl w:val="64D6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7201E9"/>
    <w:multiLevelType w:val="multilevel"/>
    <w:tmpl w:val="068C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AD0FBE"/>
    <w:multiLevelType w:val="multilevel"/>
    <w:tmpl w:val="41667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417697"/>
    <w:multiLevelType w:val="multilevel"/>
    <w:tmpl w:val="C5725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6"/>
  </w:num>
  <w:num w:numId="5">
    <w:abstractNumId w:val="3"/>
  </w:num>
  <w:num w:numId="6">
    <w:abstractNumId w:val="8"/>
  </w:num>
  <w:num w:numId="7">
    <w:abstractNumId w:val="5"/>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65A"/>
    <w:rsid w:val="003A73F8"/>
    <w:rsid w:val="0047665A"/>
    <w:rsid w:val="00751F65"/>
    <w:rsid w:val="007B1346"/>
    <w:rsid w:val="00E54183"/>
    <w:rsid w:val="00F236AF"/>
    <w:rsid w:val="00F5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575BB-7989-4A24-996D-E22C45A0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boldtext">
    <w:name w:val="paboldtext"/>
    <w:basedOn w:val="DefaultParagraphFont"/>
    <w:rsid w:val="0047665A"/>
  </w:style>
  <w:style w:type="paragraph" w:styleId="NormalWeb">
    <w:name w:val="Normal (Web)"/>
    <w:basedOn w:val="Normal"/>
    <w:uiPriority w:val="99"/>
    <w:semiHidden/>
    <w:unhideWhenUsed/>
    <w:rsid w:val="00F52C1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52C13"/>
    <w:rPr>
      <w:b/>
      <w:bCs/>
    </w:rPr>
  </w:style>
  <w:style w:type="character" w:styleId="Hyperlink">
    <w:name w:val="Hyperlink"/>
    <w:basedOn w:val="DefaultParagraphFont"/>
    <w:uiPriority w:val="99"/>
    <w:semiHidden/>
    <w:unhideWhenUsed/>
    <w:rsid w:val="00F236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486273">
      <w:bodyDiv w:val="1"/>
      <w:marLeft w:val="0"/>
      <w:marRight w:val="0"/>
      <w:marTop w:val="0"/>
      <w:marBottom w:val="0"/>
      <w:divBdr>
        <w:top w:val="none" w:sz="0" w:space="0" w:color="auto"/>
        <w:left w:val="none" w:sz="0" w:space="0" w:color="auto"/>
        <w:bottom w:val="none" w:sz="0" w:space="0" w:color="auto"/>
        <w:right w:val="none" w:sz="0" w:space="0" w:color="auto"/>
      </w:divBdr>
      <w:divsChild>
        <w:div w:id="44303010">
          <w:marLeft w:val="0"/>
          <w:marRight w:val="0"/>
          <w:marTop w:val="0"/>
          <w:marBottom w:val="0"/>
          <w:divBdr>
            <w:top w:val="none" w:sz="0" w:space="0" w:color="auto"/>
            <w:left w:val="none" w:sz="0" w:space="0" w:color="auto"/>
            <w:bottom w:val="none" w:sz="0" w:space="0" w:color="auto"/>
            <w:right w:val="none" w:sz="0" w:space="0" w:color="auto"/>
          </w:divBdr>
          <w:divsChild>
            <w:div w:id="4210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2830">
      <w:bodyDiv w:val="1"/>
      <w:marLeft w:val="0"/>
      <w:marRight w:val="0"/>
      <w:marTop w:val="0"/>
      <w:marBottom w:val="0"/>
      <w:divBdr>
        <w:top w:val="none" w:sz="0" w:space="0" w:color="auto"/>
        <w:left w:val="none" w:sz="0" w:space="0" w:color="auto"/>
        <w:bottom w:val="none" w:sz="0" w:space="0" w:color="auto"/>
        <w:right w:val="none" w:sz="0" w:space="0" w:color="auto"/>
      </w:divBdr>
      <w:divsChild>
        <w:div w:id="821241771">
          <w:marLeft w:val="0"/>
          <w:marRight w:val="0"/>
          <w:marTop w:val="0"/>
          <w:marBottom w:val="0"/>
          <w:divBdr>
            <w:top w:val="none" w:sz="0" w:space="0" w:color="auto"/>
            <w:left w:val="none" w:sz="0" w:space="0" w:color="auto"/>
            <w:bottom w:val="none" w:sz="0" w:space="0" w:color="auto"/>
            <w:right w:val="none" w:sz="0" w:space="0" w:color="auto"/>
          </w:divBdr>
          <w:divsChild>
            <w:div w:id="691564887">
              <w:marLeft w:val="0"/>
              <w:marRight w:val="0"/>
              <w:marTop w:val="0"/>
              <w:marBottom w:val="0"/>
              <w:divBdr>
                <w:top w:val="none" w:sz="0" w:space="0" w:color="auto"/>
                <w:left w:val="none" w:sz="0" w:space="0" w:color="auto"/>
                <w:bottom w:val="none" w:sz="0" w:space="0" w:color="auto"/>
                <w:right w:val="none" w:sz="0" w:space="0" w:color="auto"/>
              </w:divBdr>
            </w:div>
            <w:div w:id="1275558984">
              <w:marLeft w:val="0"/>
              <w:marRight w:val="0"/>
              <w:marTop w:val="0"/>
              <w:marBottom w:val="0"/>
              <w:divBdr>
                <w:top w:val="none" w:sz="0" w:space="0" w:color="auto"/>
                <w:left w:val="none" w:sz="0" w:space="0" w:color="auto"/>
                <w:bottom w:val="none" w:sz="0" w:space="0" w:color="auto"/>
                <w:right w:val="none" w:sz="0" w:space="0" w:color="auto"/>
              </w:divBdr>
            </w:div>
            <w:div w:id="69471180">
              <w:marLeft w:val="0"/>
              <w:marRight w:val="0"/>
              <w:marTop w:val="0"/>
              <w:marBottom w:val="0"/>
              <w:divBdr>
                <w:top w:val="none" w:sz="0" w:space="0" w:color="auto"/>
                <w:left w:val="none" w:sz="0" w:space="0" w:color="auto"/>
                <w:bottom w:val="none" w:sz="0" w:space="0" w:color="auto"/>
                <w:right w:val="none" w:sz="0" w:space="0" w:color="auto"/>
              </w:divBdr>
            </w:div>
            <w:div w:id="595603062">
              <w:marLeft w:val="0"/>
              <w:marRight w:val="0"/>
              <w:marTop w:val="0"/>
              <w:marBottom w:val="0"/>
              <w:divBdr>
                <w:top w:val="none" w:sz="0" w:space="0" w:color="auto"/>
                <w:left w:val="none" w:sz="0" w:space="0" w:color="auto"/>
                <w:bottom w:val="none" w:sz="0" w:space="0" w:color="auto"/>
                <w:right w:val="none" w:sz="0" w:space="0" w:color="auto"/>
              </w:divBdr>
            </w:div>
            <w:div w:id="1955552508">
              <w:marLeft w:val="0"/>
              <w:marRight w:val="0"/>
              <w:marTop w:val="0"/>
              <w:marBottom w:val="0"/>
              <w:divBdr>
                <w:top w:val="none" w:sz="0" w:space="0" w:color="auto"/>
                <w:left w:val="none" w:sz="0" w:space="0" w:color="auto"/>
                <w:bottom w:val="none" w:sz="0" w:space="0" w:color="auto"/>
                <w:right w:val="none" w:sz="0" w:space="0" w:color="auto"/>
              </w:divBdr>
            </w:div>
            <w:div w:id="1266573344">
              <w:marLeft w:val="0"/>
              <w:marRight w:val="0"/>
              <w:marTop w:val="0"/>
              <w:marBottom w:val="0"/>
              <w:divBdr>
                <w:top w:val="none" w:sz="0" w:space="0" w:color="auto"/>
                <w:left w:val="none" w:sz="0" w:space="0" w:color="auto"/>
                <w:bottom w:val="none" w:sz="0" w:space="0" w:color="auto"/>
                <w:right w:val="none" w:sz="0" w:space="0" w:color="auto"/>
              </w:divBdr>
            </w:div>
          </w:divsChild>
        </w:div>
        <w:div w:id="1314143644">
          <w:marLeft w:val="0"/>
          <w:marRight w:val="0"/>
          <w:marTop w:val="0"/>
          <w:marBottom w:val="0"/>
          <w:divBdr>
            <w:top w:val="none" w:sz="0" w:space="0" w:color="auto"/>
            <w:left w:val="none" w:sz="0" w:space="0" w:color="auto"/>
            <w:bottom w:val="none" w:sz="0" w:space="0" w:color="auto"/>
            <w:right w:val="none" w:sz="0" w:space="0" w:color="auto"/>
          </w:divBdr>
        </w:div>
        <w:div w:id="877861622">
          <w:marLeft w:val="0"/>
          <w:marRight w:val="0"/>
          <w:marTop w:val="0"/>
          <w:marBottom w:val="0"/>
          <w:divBdr>
            <w:top w:val="none" w:sz="0" w:space="0" w:color="auto"/>
            <w:left w:val="none" w:sz="0" w:space="0" w:color="auto"/>
            <w:bottom w:val="none" w:sz="0" w:space="0" w:color="auto"/>
            <w:right w:val="none" w:sz="0" w:space="0" w:color="auto"/>
          </w:divBdr>
        </w:div>
        <w:div w:id="1475754132">
          <w:marLeft w:val="0"/>
          <w:marRight w:val="0"/>
          <w:marTop w:val="0"/>
          <w:marBottom w:val="0"/>
          <w:divBdr>
            <w:top w:val="none" w:sz="0" w:space="0" w:color="auto"/>
            <w:left w:val="none" w:sz="0" w:space="0" w:color="auto"/>
            <w:bottom w:val="none" w:sz="0" w:space="0" w:color="auto"/>
            <w:right w:val="none" w:sz="0" w:space="0" w:color="auto"/>
          </w:divBdr>
        </w:div>
        <w:div w:id="240918003">
          <w:marLeft w:val="0"/>
          <w:marRight w:val="0"/>
          <w:marTop w:val="0"/>
          <w:marBottom w:val="0"/>
          <w:divBdr>
            <w:top w:val="none" w:sz="0" w:space="0" w:color="auto"/>
            <w:left w:val="none" w:sz="0" w:space="0" w:color="auto"/>
            <w:bottom w:val="none" w:sz="0" w:space="0" w:color="auto"/>
            <w:right w:val="none" w:sz="0" w:space="0" w:color="auto"/>
          </w:divBdr>
        </w:div>
      </w:divsChild>
    </w:div>
    <w:div w:id="258678478">
      <w:bodyDiv w:val="1"/>
      <w:marLeft w:val="0"/>
      <w:marRight w:val="0"/>
      <w:marTop w:val="0"/>
      <w:marBottom w:val="0"/>
      <w:divBdr>
        <w:top w:val="none" w:sz="0" w:space="0" w:color="auto"/>
        <w:left w:val="none" w:sz="0" w:space="0" w:color="auto"/>
        <w:bottom w:val="none" w:sz="0" w:space="0" w:color="auto"/>
        <w:right w:val="none" w:sz="0" w:space="0" w:color="auto"/>
      </w:divBdr>
    </w:div>
    <w:div w:id="543904873">
      <w:bodyDiv w:val="1"/>
      <w:marLeft w:val="0"/>
      <w:marRight w:val="0"/>
      <w:marTop w:val="0"/>
      <w:marBottom w:val="0"/>
      <w:divBdr>
        <w:top w:val="none" w:sz="0" w:space="0" w:color="auto"/>
        <w:left w:val="none" w:sz="0" w:space="0" w:color="auto"/>
        <w:bottom w:val="none" w:sz="0" w:space="0" w:color="auto"/>
        <w:right w:val="none" w:sz="0" w:space="0" w:color="auto"/>
      </w:divBdr>
      <w:divsChild>
        <w:div w:id="239482727">
          <w:marLeft w:val="0"/>
          <w:marRight w:val="0"/>
          <w:marTop w:val="0"/>
          <w:marBottom w:val="0"/>
          <w:divBdr>
            <w:top w:val="none" w:sz="0" w:space="0" w:color="auto"/>
            <w:left w:val="none" w:sz="0" w:space="0" w:color="auto"/>
            <w:bottom w:val="none" w:sz="0" w:space="0" w:color="auto"/>
            <w:right w:val="none" w:sz="0" w:space="0" w:color="auto"/>
          </w:divBdr>
        </w:div>
        <w:div w:id="433861969">
          <w:marLeft w:val="0"/>
          <w:marRight w:val="0"/>
          <w:marTop w:val="0"/>
          <w:marBottom w:val="0"/>
          <w:divBdr>
            <w:top w:val="none" w:sz="0" w:space="0" w:color="auto"/>
            <w:left w:val="none" w:sz="0" w:space="0" w:color="auto"/>
            <w:bottom w:val="none" w:sz="0" w:space="0" w:color="auto"/>
            <w:right w:val="none" w:sz="0" w:space="0" w:color="auto"/>
          </w:divBdr>
          <w:divsChild>
            <w:div w:id="1016662446">
              <w:marLeft w:val="0"/>
              <w:marRight w:val="0"/>
              <w:marTop w:val="0"/>
              <w:marBottom w:val="0"/>
              <w:divBdr>
                <w:top w:val="none" w:sz="0" w:space="0" w:color="auto"/>
                <w:left w:val="none" w:sz="0" w:space="0" w:color="auto"/>
                <w:bottom w:val="none" w:sz="0" w:space="0" w:color="auto"/>
                <w:right w:val="none" w:sz="0" w:space="0" w:color="auto"/>
              </w:divBdr>
              <w:divsChild>
                <w:div w:id="131132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539368">
      <w:bodyDiv w:val="1"/>
      <w:marLeft w:val="0"/>
      <w:marRight w:val="0"/>
      <w:marTop w:val="0"/>
      <w:marBottom w:val="0"/>
      <w:divBdr>
        <w:top w:val="none" w:sz="0" w:space="0" w:color="auto"/>
        <w:left w:val="none" w:sz="0" w:space="0" w:color="auto"/>
        <w:bottom w:val="none" w:sz="0" w:space="0" w:color="auto"/>
        <w:right w:val="none" w:sz="0" w:space="0" w:color="auto"/>
      </w:divBdr>
    </w:div>
    <w:div w:id="942691514">
      <w:bodyDiv w:val="1"/>
      <w:marLeft w:val="0"/>
      <w:marRight w:val="0"/>
      <w:marTop w:val="0"/>
      <w:marBottom w:val="0"/>
      <w:divBdr>
        <w:top w:val="none" w:sz="0" w:space="0" w:color="auto"/>
        <w:left w:val="none" w:sz="0" w:space="0" w:color="auto"/>
        <w:bottom w:val="none" w:sz="0" w:space="0" w:color="auto"/>
        <w:right w:val="none" w:sz="0" w:space="0" w:color="auto"/>
      </w:divBdr>
      <w:divsChild>
        <w:div w:id="615412295">
          <w:marLeft w:val="0"/>
          <w:marRight w:val="0"/>
          <w:marTop w:val="0"/>
          <w:marBottom w:val="0"/>
          <w:divBdr>
            <w:top w:val="none" w:sz="0" w:space="0" w:color="auto"/>
            <w:left w:val="none" w:sz="0" w:space="0" w:color="auto"/>
            <w:bottom w:val="none" w:sz="0" w:space="0" w:color="auto"/>
            <w:right w:val="none" w:sz="0" w:space="0" w:color="auto"/>
          </w:divBdr>
        </w:div>
        <w:div w:id="436949114">
          <w:marLeft w:val="0"/>
          <w:marRight w:val="0"/>
          <w:marTop w:val="0"/>
          <w:marBottom w:val="0"/>
          <w:divBdr>
            <w:top w:val="none" w:sz="0" w:space="0" w:color="auto"/>
            <w:left w:val="none" w:sz="0" w:space="0" w:color="auto"/>
            <w:bottom w:val="none" w:sz="0" w:space="0" w:color="auto"/>
            <w:right w:val="none" w:sz="0" w:space="0" w:color="auto"/>
          </w:divBdr>
          <w:divsChild>
            <w:div w:id="785270095">
              <w:marLeft w:val="0"/>
              <w:marRight w:val="0"/>
              <w:marTop w:val="0"/>
              <w:marBottom w:val="0"/>
              <w:divBdr>
                <w:top w:val="none" w:sz="0" w:space="0" w:color="auto"/>
                <w:left w:val="none" w:sz="0" w:space="0" w:color="auto"/>
                <w:bottom w:val="none" w:sz="0" w:space="0" w:color="auto"/>
                <w:right w:val="none" w:sz="0" w:space="0" w:color="auto"/>
              </w:divBdr>
              <w:divsChild>
                <w:div w:id="12388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063462">
      <w:bodyDiv w:val="1"/>
      <w:marLeft w:val="0"/>
      <w:marRight w:val="0"/>
      <w:marTop w:val="0"/>
      <w:marBottom w:val="0"/>
      <w:divBdr>
        <w:top w:val="none" w:sz="0" w:space="0" w:color="auto"/>
        <w:left w:val="none" w:sz="0" w:space="0" w:color="auto"/>
        <w:bottom w:val="none" w:sz="0" w:space="0" w:color="auto"/>
        <w:right w:val="none" w:sz="0" w:space="0" w:color="auto"/>
      </w:divBdr>
      <w:divsChild>
        <w:div w:id="2022657208">
          <w:marLeft w:val="0"/>
          <w:marRight w:val="0"/>
          <w:marTop w:val="0"/>
          <w:marBottom w:val="0"/>
          <w:divBdr>
            <w:top w:val="none" w:sz="0" w:space="0" w:color="auto"/>
            <w:left w:val="none" w:sz="0" w:space="0" w:color="auto"/>
            <w:bottom w:val="none" w:sz="0" w:space="0" w:color="auto"/>
            <w:right w:val="none" w:sz="0" w:space="0" w:color="auto"/>
          </w:divBdr>
          <w:divsChild>
            <w:div w:id="32270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8834">
      <w:bodyDiv w:val="1"/>
      <w:marLeft w:val="0"/>
      <w:marRight w:val="0"/>
      <w:marTop w:val="0"/>
      <w:marBottom w:val="0"/>
      <w:divBdr>
        <w:top w:val="none" w:sz="0" w:space="0" w:color="auto"/>
        <w:left w:val="none" w:sz="0" w:space="0" w:color="auto"/>
        <w:bottom w:val="none" w:sz="0" w:space="0" w:color="auto"/>
        <w:right w:val="none" w:sz="0" w:space="0" w:color="auto"/>
      </w:divBdr>
      <w:divsChild>
        <w:div w:id="1451707634">
          <w:marLeft w:val="0"/>
          <w:marRight w:val="0"/>
          <w:marTop w:val="0"/>
          <w:marBottom w:val="0"/>
          <w:divBdr>
            <w:top w:val="none" w:sz="0" w:space="0" w:color="auto"/>
            <w:left w:val="none" w:sz="0" w:space="0" w:color="auto"/>
            <w:bottom w:val="none" w:sz="0" w:space="0" w:color="auto"/>
            <w:right w:val="none" w:sz="0" w:space="0" w:color="auto"/>
          </w:divBdr>
          <w:divsChild>
            <w:div w:id="509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68140">
      <w:bodyDiv w:val="1"/>
      <w:marLeft w:val="0"/>
      <w:marRight w:val="0"/>
      <w:marTop w:val="0"/>
      <w:marBottom w:val="0"/>
      <w:divBdr>
        <w:top w:val="none" w:sz="0" w:space="0" w:color="auto"/>
        <w:left w:val="none" w:sz="0" w:space="0" w:color="auto"/>
        <w:bottom w:val="none" w:sz="0" w:space="0" w:color="auto"/>
        <w:right w:val="none" w:sz="0" w:space="0" w:color="auto"/>
      </w:divBdr>
      <w:divsChild>
        <w:div w:id="2039892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msystem.edu/totalrewards/benefi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1170</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Missouri-Columbia</Company>
  <LinksUpToDate>false</LinksUpToDate>
  <CharactersWithSpaces>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Kathleen L.</dc:creator>
  <cp:keywords/>
  <dc:description/>
  <cp:lastModifiedBy>Whyte, Nicole Jean</cp:lastModifiedBy>
  <cp:revision>2</cp:revision>
  <dcterms:created xsi:type="dcterms:W3CDTF">2019-05-20T20:29:00Z</dcterms:created>
  <dcterms:modified xsi:type="dcterms:W3CDTF">2019-05-20T20:29:00Z</dcterms:modified>
</cp:coreProperties>
</file>