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AFA66" w14:textId="0A0C3711" w:rsidR="00764E19" w:rsidRPr="00964E7F" w:rsidRDefault="00764E19">
      <w:pPr>
        <w:rPr>
          <w:rFonts w:ascii="Calibri" w:hAnsi="Calibri" w:cs="Calibri"/>
          <w:sz w:val="24"/>
          <w:szCs w:val="24"/>
        </w:rPr>
      </w:pPr>
      <w:r w:rsidRPr="00964E7F">
        <w:rPr>
          <w:rFonts w:ascii="Calibri" w:hAnsi="Calibri" w:cs="Calibri"/>
          <w:b/>
          <w:bCs/>
          <w:sz w:val="24"/>
          <w:szCs w:val="24"/>
        </w:rPr>
        <w:t>Posting Title</w:t>
      </w:r>
      <w:r w:rsidRPr="00964E7F">
        <w:rPr>
          <w:rFonts w:ascii="Calibri" w:hAnsi="Calibri" w:cs="Calibri"/>
          <w:sz w:val="24"/>
          <w:szCs w:val="24"/>
        </w:rPr>
        <w:br/>
        <w:t>Research Specialist I</w:t>
      </w:r>
      <w:r w:rsidR="00964E7F">
        <w:rPr>
          <w:rFonts w:ascii="Calibri" w:hAnsi="Calibri" w:cs="Calibri"/>
          <w:sz w:val="24"/>
          <w:szCs w:val="24"/>
        </w:rPr>
        <w:t xml:space="preserve"> – part-time</w:t>
      </w:r>
    </w:p>
    <w:p w14:paraId="38D5257E" w14:textId="77777777" w:rsidR="00964E7F" w:rsidRPr="00964E7F" w:rsidRDefault="00764E19" w:rsidP="00964E7F">
      <w:pPr>
        <w:rPr>
          <w:rFonts w:ascii="Calibri" w:hAnsi="Calibri" w:cs="Calibri"/>
          <w:sz w:val="24"/>
          <w:szCs w:val="24"/>
        </w:rPr>
      </w:pPr>
      <w:r w:rsidRPr="00964E7F">
        <w:rPr>
          <w:rFonts w:ascii="Calibri" w:hAnsi="Calibri" w:cs="Calibri"/>
          <w:b/>
          <w:bCs/>
          <w:sz w:val="24"/>
          <w:szCs w:val="24"/>
        </w:rPr>
        <w:t>Hiring Department</w:t>
      </w:r>
      <w:r w:rsidRPr="00964E7F">
        <w:rPr>
          <w:rFonts w:ascii="Calibri" w:hAnsi="Calibri" w:cs="Calibri"/>
          <w:sz w:val="24"/>
          <w:szCs w:val="24"/>
        </w:rPr>
        <w:br/>
      </w:r>
      <w:r w:rsidR="00964E7F" w:rsidRPr="00964E7F">
        <w:rPr>
          <w:rFonts w:ascii="Calibri" w:hAnsi="Calibri" w:cs="Calibri"/>
          <w:sz w:val="24"/>
          <w:szCs w:val="24"/>
        </w:rPr>
        <w:t xml:space="preserve">The Health Sciences Library has an opening for a part-time Research Specialist. </w:t>
      </w:r>
    </w:p>
    <w:p w14:paraId="0A60BA19" w14:textId="77777777" w:rsidR="00764E19" w:rsidRPr="00964E7F" w:rsidRDefault="00764E19">
      <w:pPr>
        <w:rPr>
          <w:rFonts w:ascii="Calibri" w:hAnsi="Calibri" w:cs="Calibri"/>
          <w:b/>
          <w:bCs/>
          <w:sz w:val="24"/>
          <w:szCs w:val="24"/>
        </w:rPr>
      </w:pPr>
      <w:r w:rsidRPr="00964E7F">
        <w:rPr>
          <w:rFonts w:ascii="Calibri" w:hAnsi="Calibri" w:cs="Calibri"/>
          <w:b/>
          <w:bCs/>
          <w:sz w:val="24"/>
          <w:szCs w:val="24"/>
        </w:rPr>
        <w:t>Job Description</w:t>
      </w:r>
    </w:p>
    <w:p w14:paraId="54D9EF1C" w14:textId="181DA1B7" w:rsidR="00764E19" w:rsidRPr="00964E7F" w:rsidRDefault="00764E19" w:rsidP="0076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 xml:space="preserve">Conduct Missouri state outreach activities on behalf on the NNLM MCR (Network of the National Library of Medicine, </w:t>
      </w:r>
      <w:proofErr w:type="spellStart"/>
      <w:r w:rsidRPr="00964E7F">
        <w:rPr>
          <w:rFonts w:ascii="Calibri" w:eastAsia="Times New Roman" w:hAnsi="Calibri" w:cs="Calibri"/>
          <w:sz w:val="24"/>
          <w:szCs w:val="24"/>
        </w:rPr>
        <w:t>Mid</w:t>
      </w:r>
      <w:r w:rsidR="00787C89" w:rsidRPr="00964E7F">
        <w:rPr>
          <w:rFonts w:ascii="Calibri" w:eastAsia="Times New Roman" w:hAnsi="Calibri" w:cs="Calibri"/>
          <w:sz w:val="24"/>
          <w:szCs w:val="24"/>
        </w:rPr>
        <w:t>C</w:t>
      </w:r>
      <w:r w:rsidRPr="00964E7F">
        <w:rPr>
          <w:rFonts w:ascii="Calibri" w:eastAsia="Times New Roman" w:hAnsi="Calibri" w:cs="Calibri"/>
          <w:sz w:val="24"/>
          <w:szCs w:val="24"/>
        </w:rPr>
        <w:t>ontinental</w:t>
      </w:r>
      <w:proofErr w:type="spellEnd"/>
      <w:r w:rsidRPr="00964E7F">
        <w:rPr>
          <w:rFonts w:ascii="Calibri" w:eastAsia="Times New Roman" w:hAnsi="Calibri" w:cs="Calibri"/>
          <w:sz w:val="24"/>
          <w:szCs w:val="24"/>
        </w:rPr>
        <w:t xml:space="preserve"> Region) including promotion and marketing of NNLM activities to members and potential members</w:t>
      </w:r>
    </w:p>
    <w:p w14:paraId="47B6E754" w14:textId="77777777" w:rsidR="00764E19" w:rsidRPr="00964E7F" w:rsidRDefault="00764E19" w:rsidP="0076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Assist with NNLM MCR grant daily operations and reporting requirements</w:t>
      </w:r>
    </w:p>
    <w:p w14:paraId="4ED55968" w14:textId="77777777" w:rsidR="00764E19" w:rsidRPr="00964E7F" w:rsidRDefault="00764E19" w:rsidP="0076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Attend department meetings and conferences to represent the Missouri Coordinator and NNLM MCR</w:t>
      </w:r>
    </w:p>
    <w:p w14:paraId="69D3C717" w14:textId="77777777" w:rsidR="00764E19" w:rsidRPr="00964E7F" w:rsidRDefault="00764E19" w:rsidP="0076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 xml:space="preserve">Assist with other NNLM MCR projects as needed </w:t>
      </w:r>
    </w:p>
    <w:p w14:paraId="7C89B52A" w14:textId="77777777" w:rsidR="00764E19" w:rsidRPr="00964E7F" w:rsidRDefault="00764E19" w:rsidP="0076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Position may include up to 25% travel to represent the NNLM MCR</w:t>
      </w:r>
    </w:p>
    <w:p w14:paraId="49F7F71B" w14:textId="14572F92" w:rsidR="00764E19" w:rsidRPr="00964E7F" w:rsidRDefault="00964E7F" w:rsidP="00764E1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The Research Specialist p</w:t>
      </w:r>
      <w:r w:rsidR="00764E19" w:rsidRPr="00964E7F">
        <w:rPr>
          <w:rFonts w:ascii="Calibri" w:eastAsia="Times New Roman" w:hAnsi="Calibri" w:cs="Calibri"/>
          <w:sz w:val="24"/>
          <w:szCs w:val="24"/>
        </w:rPr>
        <w:t>erforms professional technical project tasks and participates in a variety of research procedures.</w:t>
      </w:r>
    </w:p>
    <w:p w14:paraId="48CFA18C" w14:textId="77777777" w:rsidR="00764E19" w:rsidRPr="00964E7F" w:rsidRDefault="00764E19" w:rsidP="00764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Possesses a broad understanding of the job</w:t>
      </w:r>
    </w:p>
    <w:p w14:paraId="6075506C" w14:textId="3D2176F0" w:rsidR="00764E19" w:rsidRPr="00964E7F" w:rsidRDefault="00764E19" w:rsidP="00764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Understands how own and related teams coordinate their efforts and resources to achieve objectives</w:t>
      </w:r>
    </w:p>
    <w:p w14:paraId="0F9B33E7" w14:textId="77777777" w:rsidR="00764E19" w:rsidRPr="00964E7F" w:rsidRDefault="00764E19" w:rsidP="00764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Researches information, collects data, and prepares analyses/reports as directed</w:t>
      </w:r>
    </w:p>
    <w:p w14:paraId="5022D146" w14:textId="77777777" w:rsidR="00764E19" w:rsidRPr="00964E7F" w:rsidRDefault="00764E19" w:rsidP="00764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Provides solutions to problems based on practice and existing precedents or procedures</w:t>
      </w:r>
    </w:p>
    <w:p w14:paraId="62C358A6" w14:textId="77777777" w:rsidR="00764E19" w:rsidRPr="00964E7F" w:rsidRDefault="00764E19" w:rsidP="00764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Impacts the team’s results through the quality and effectiveness of own work</w:t>
      </w:r>
    </w:p>
    <w:p w14:paraId="7B2CB98F" w14:textId="676A3233" w:rsidR="00764E19" w:rsidRPr="00964E7F" w:rsidRDefault="00764E19" w:rsidP="00764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64E7F">
        <w:rPr>
          <w:rFonts w:ascii="Calibri" w:eastAsia="Times New Roman" w:hAnsi="Calibri" w:cs="Calibri"/>
          <w:sz w:val="24"/>
          <w:szCs w:val="24"/>
        </w:rPr>
        <w:t>Explains information to and within the team, noting improvements, efficiencies etc. to manager/supervisor and/or appropriate team member</w:t>
      </w:r>
    </w:p>
    <w:p w14:paraId="5F02CC1C" w14:textId="77777777" w:rsidR="00764E19" w:rsidRPr="00964E7F" w:rsidRDefault="00764E19">
      <w:pPr>
        <w:rPr>
          <w:rFonts w:ascii="Calibri" w:hAnsi="Calibri" w:cs="Calibri"/>
          <w:b/>
          <w:bCs/>
          <w:sz w:val="24"/>
          <w:szCs w:val="24"/>
        </w:rPr>
      </w:pPr>
      <w:r w:rsidRPr="00964E7F">
        <w:rPr>
          <w:rFonts w:ascii="Calibri" w:hAnsi="Calibri" w:cs="Calibri"/>
          <w:b/>
          <w:bCs/>
          <w:sz w:val="24"/>
          <w:szCs w:val="24"/>
        </w:rPr>
        <w:t>Shift</w:t>
      </w:r>
    </w:p>
    <w:p w14:paraId="1FFB96D9" w14:textId="77777777" w:rsidR="00764E19" w:rsidRPr="00964E7F" w:rsidRDefault="00764E19">
      <w:pPr>
        <w:rPr>
          <w:rFonts w:ascii="Calibri" w:hAnsi="Calibri" w:cs="Calibri"/>
          <w:b/>
          <w:bCs/>
          <w:sz w:val="24"/>
          <w:szCs w:val="24"/>
        </w:rPr>
      </w:pPr>
      <w:r w:rsidRPr="00964E7F">
        <w:rPr>
          <w:rFonts w:ascii="Calibri" w:hAnsi="Calibri" w:cs="Calibri"/>
          <w:sz w:val="24"/>
          <w:szCs w:val="24"/>
        </w:rPr>
        <w:t>20 hours per week</w:t>
      </w:r>
      <w:r w:rsidRPr="00964E7F">
        <w:rPr>
          <w:rFonts w:ascii="Calibri" w:hAnsi="Calibri" w:cs="Calibri"/>
          <w:sz w:val="24"/>
          <w:szCs w:val="24"/>
        </w:rPr>
        <w:br/>
      </w:r>
      <w:r w:rsidRPr="00964E7F">
        <w:rPr>
          <w:rFonts w:ascii="Calibri" w:hAnsi="Calibri" w:cs="Calibri"/>
          <w:sz w:val="24"/>
          <w:szCs w:val="24"/>
        </w:rPr>
        <w:br/>
      </w:r>
      <w:r w:rsidRPr="00964E7F">
        <w:rPr>
          <w:rFonts w:ascii="Calibri" w:hAnsi="Calibri" w:cs="Calibri"/>
          <w:b/>
          <w:bCs/>
          <w:sz w:val="24"/>
          <w:szCs w:val="24"/>
        </w:rPr>
        <w:t>Salary</w:t>
      </w:r>
    </w:p>
    <w:p w14:paraId="33AA6FFE" w14:textId="77777777" w:rsidR="00764E19" w:rsidRPr="00964E7F" w:rsidRDefault="00764E19">
      <w:pPr>
        <w:rPr>
          <w:rFonts w:ascii="Calibri" w:hAnsi="Calibri" w:cs="Calibri"/>
          <w:sz w:val="24"/>
          <w:szCs w:val="24"/>
        </w:rPr>
      </w:pPr>
      <w:r w:rsidRPr="00964E7F">
        <w:rPr>
          <w:rFonts w:ascii="Calibri" w:hAnsi="Calibri" w:cs="Calibri"/>
          <w:sz w:val="24"/>
          <w:szCs w:val="24"/>
        </w:rPr>
        <w:t>$20.70 per hour</w:t>
      </w:r>
    </w:p>
    <w:p w14:paraId="74D08B22" w14:textId="77777777" w:rsidR="00764E19" w:rsidRPr="00964E7F" w:rsidRDefault="00764E19">
      <w:pPr>
        <w:rPr>
          <w:rFonts w:ascii="Calibri" w:hAnsi="Calibri" w:cs="Calibri"/>
          <w:b/>
          <w:bCs/>
          <w:sz w:val="24"/>
          <w:szCs w:val="24"/>
        </w:rPr>
      </w:pPr>
      <w:r w:rsidRPr="00964E7F">
        <w:rPr>
          <w:rFonts w:ascii="Calibri" w:hAnsi="Calibri" w:cs="Calibri"/>
          <w:b/>
          <w:bCs/>
          <w:sz w:val="24"/>
          <w:szCs w:val="24"/>
        </w:rPr>
        <w:t>Minimum Qualifications</w:t>
      </w:r>
    </w:p>
    <w:p w14:paraId="2E31F2C9" w14:textId="77777777" w:rsidR="00764E19" w:rsidRPr="00964E7F" w:rsidRDefault="00764E19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964E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 Bachelor's degree or an equivalent combination of education and relevant experience and at least 1 year of experience from which comparable knowledge and skills can be acquired is necessary.</w:t>
      </w:r>
    </w:p>
    <w:p w14:paraId="098FB0BB" w14:textId="0D94E5DF" w:rsidR="00764E19" w:rsidRPr="00964E7F" w:rsidRDefault="00764E19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964E7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Benefit Eligibility</w:t>
      </w:r>
    </w:p>
    <w:p w14:paraId="7C5B1B5E" w14:textId="5A8D69BF" w:rsidR="00764E19" w:rsidRPr="00964E7F" w:rsidRDefault="00764E19">
      <w:pPr>
        <w:rPr>
          <w:rFonts w:ascii="Calibri" w:hAnsi="Calibri" w:cs="Calibri"/>
          <w:sz w:val="24"/>
          <w:szCs w:val="24"/>
        </w:rPr>
      </w:pPr>
      <w:r w:rsidRPr="00964E7F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 xml:space="preserve">This position is not eligible for University benefits.  Individuals in non-benefit eligible positions may choose to participate in the Tax Deferred Annuity Plan (403b).  For information about this plan, please visit the Faculty &amp; Staff Benefits website at </w:t>
      </w:r>
      <w:hyperlink r:id="rId5" w:history="1">
        <w:r w:rsidRPr="00964E7F">
          <w:rPr>
            <w:rStyle w:val="Hyperlink"/>
            <w:rFonts w:ascii="Calibri" w:hAnsi="Calibri" w:cs="Calibri"/>
            <w:color w:val="0782C1"/>
            <w:sz w:val="24"/>
            <w:szCs w:val="24"/>
          </w:rPr>
          <w:t>http://www.umsystem.edu/totalrewards/benefits</w:t>
        </w:r>
      </w:hyperlink>
      <w:r w:rsidRPr="00964E7F">
        <w:rPr>
          <w:rFonts w:ascii="Calibri" w:hAnsi="Calibri" w:cs="Calibri"/>
          <w:sz w:val="24"/>
          <w:szCs w:val="24"/>
        </w:rPr>
        <w:br/>
      </w:r>
    </w:p>
    <w:p w14:paraId="5C8F354F" w14:textId="77777777" w:rsidR="00764E19" w:rsidRPr="00964E7F" w:rsidRDefault="00764E19">
      <w:pPr>
        <w:rPr>
          <w:rFonts w:ascii="Calibri" w:hAnsi="Calibri" w:cs="Calibri"/>
          <w:sz w:val="24"/>
          <w:szCs w:val="24"/>
        </w:rPr>
      </w:pPr>
    </w:p>
    <w:sectPr w:rsidR="00764E19" w:rsidRPr="00964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95B32"/>
    <w:multiLevelType w:val="multilevel"/>
    <w:tmpl w:val="A47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16BD6"/>
    <w:multiLevelType w:val="multilevel"/>
    <w:tmpl w:val="7C86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19"/>
    <w:rsid w:val="0005756A"/>
    <w:rsid w:val="00764E19"/>
    <w:rsid w:val="00787C89"/>
    <w:rsid w:val="00964E7F"/>
    <w:rsid w:val="00D0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BF78"/>
  <w15:chartTrackingRefBased/>
  <w15:docId w15:val="{06A5708A-2018-49E6-933E-237E532E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4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system.edu/totalrewards/benefi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Whyte, Nicole Jean</dc:creator>
  <cp:keywords/>
  <dc:description/>
  <cp:lastModifiedBy>Whyte, Nicole Jean</cp:lastModifiedBy>
  <cp:revision>2</cp:revision>
  <dcterms:created xsi:type="dcterms:W3CDTF">2020-09-28T20:46:00Z</dcterms:created>
  <dcterms:modified xsi:type="dcterms:W3CDTF">2020-09-29T20:39:00Z</dcterms:modified>
</cp:coreProperties>
</file>